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关于修订学校章程的公告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为顺应新形势，贯彻新发展理念，构建新发展格局，促进我校稳步发展，遵照上级主管部门关于修订学校章程的有关文件要求，经研究决定，决定对现行章程进行修改予以完善。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诚盼全体师生员工、社会各界人士、退休教职工及校友对我校的章程修订提出宝贵意见及建议。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联系人：季永生    联系电话：18860026797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邮箱：2278748524@qq.com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地址：厦门市翔安区翔安南路3000号安防科技学院校办公室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120" w:firstLineChars="16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440" w:firstLineChars="17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2022年5月12日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B0502040204020203"/>
    <w:charset w:val="00"/>
    <w:family w:val="swiss"/>
    <w:pitch w:val="default"/>
    <w:sig w:usb0="00040003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5NWViOGNlYjcwNjM4OTg1NTU5N2NmOGRjNjA3NGMifQ=="/>
  </w:docVars>
  <w:rsids>
    <w:rsidRoot w:val="065143D2"/>
    <w:rsid w:val="03D60954"/>
    <w:rsid w:val="065143D2"/>
    <w:rsid w:val="0A0B3E89"/>
    <w:rsid w:val="16A91BCC"/>
    <w:rsid w:val="18C80CB3"/>
    <w:rsid w:val="1B535F86"/>
    <w:rsid w:val="2C8D723C"/>
    <w:rsid w:val="350555C1"/>
    <w:rsid w:val="41EA0B75"/>
    <w:rsid w:val="43EC504E"/>
    <w:rsid w:val="44D34460"/>
    <w:rsid w:val="48C20A74"/>
    <w:rsid w:val="5039102D"/>
    <w:rsid w:val="5081721E"/>
    <w:rsid w:val="5D8944D3"/>
    <w:rsid w:val="658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233</Characters>
  <Lines>0</Lines>
  <Paragraphs>0</Paragraphs>
  <TotalTime>8</TotalTime>
  <ScaleCrop>false</ScaleCrop>
  <LinksUpToDate>false</LinksUpToDate>
  <CharactersWithSpaces>237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2022-05-13T03:01:00Z</dcterms:created>
  <dc:creator>老季</dc:creator>
  <cp:lastModifiedBy>安防学院</cp:lastModifiedBy>
  <cp:lastPrinted>2022-05-13T07:26:00Z</cp:lastPrinted>
  <dcterms:modified xsi:type="dcterms:W3CDTF">2022-05-13T08:29:09Z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F4B8D562DBB14A63B1C4755105BEEA20</vt:lpwstr>
  </property>
</Properties>
</file>