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ACF3B" w14:textId="551262CA" w:rsidR="008B2A5D" w:rsidRDefault="00DB54DD">
      <w:pPr>
        <w:rPr>
          <w:sz w:val="32"/>
          <w:szCs w:val="32"/>
        </w:rPr>
      </w:pPr>
      <w:r>
        <w:rPr>
          <w:rFonts w:hint="eastAsia"/>
        </w:rPr>
        <w:t xml:space="preserve">                                </w:t>
      </w:r>
      <w:r w:rsidRPr="00DB54DD">
        <w:rPr>
          <w:rFonts w:hint="eastAsia"/>
          <w:sz w:val="32"/>
          <w:szCs w:val="32"/>
        </w:rPr>
        <w:t>成果总结</w:t>
      </w:r>
    </w:p>
    <w:p w14:paraId="3D64B999" w14:textId="4956F0E0" w:rsidR="00DB54DD" w:rsidRPr="00DD7EB1" w:rsidRDefault="00DB54DD" w:rsidP="00B2373E">
      <w:pPr>
        <w:spacing w:line="440" w:lineRule="exact"/>
        <w:ind w:firstLineChars="200" w:firstLine="480"/>
        <w:rPr>
          <w:rFonts w:ascii="宋体" w:eastAsia="宋体" w:hAnsi="宋体"/>
          <w:sz w:val="24"/>
        </w:rPr>
      </w:pPr>
      <w:r w:rsidRPr="00DD7EB1">
        <w:rPr>
          <w:rFonts w:ascii="宋体" w:eastAsia="宋体" w:hAnsi="宋体" w:hint="eastAsia"/>
          <w:sz w:val="24"/>
          <w:szCs w:val="24"/>
        </w:rPr>
        <w:t>经过4年多的不懈努力。</w:t>
      </w:r>
      <w:r w:rsidR="00567B80" w:rsidRPr="00DD7EB1">
        <w:rPr>
          <w:rFonts w:ascii="宋体" w:eastAsia="宋体" w:hAnsi="宋体" w:hint="eastAsia"/>
          <w:sz w:val="24"/>
        </w:rPr>
        <w:t>我有关</w:t>
      </w:r>
      <w:bookmarkStart w:id="0" w:name="_Hlk508747162"/>
      <w:r w:rsidRPr="00DD7EB1">
        <w:rPr>
          <w:rFonts w:ascii="宋体" w:eastAsia="宋体" w:hAnsi="宋体" w:hint="eastAsia"/>
          <w:sz w:val="24"/>
        </w:rPr>
        <w:t>高职院校</w:t>
      </w:r>
      <w:bookmarkStart w:id="1" w:name="_Hlk508747966"/>
      <w:r w:rsidRPr="00DD7EB1">
        <w:rPr>
          <w:rFonts w:ascii="宋体" w:eastAsia="宋体" w:hAnsi="宋体" w:hint="eastAsia"/>
          <w:sz w:val="24"/>
        </w:rPr>
        <w:t>思政活动课和实践课</w:t>
      </w:r>
      <w:bookmarkEnd w:id="1"/>
      <w:r w:rsidRPr="00DD7EB1">
        <w:rPr>
          <w:rFonts w:ascii="宋体" w:eastAsia="宋体" w:hAnsi="宋体" w:hint="eastAsia"/>
          <w:sz w:val="24"/>
        </w:rPr>
        <w:t>创新</w:t>
      </w:r>
      <w:r w:rsidR="00567B80" w:rsidRPr="00DD7EB1">
        <w:rPr>
          <w:rFonts w:ascii="宋体" w:eastAsia="宋体" w:hAnsi="宋体" w:hint="eastAsia"/>
          <w:sz w:val="24"/>
        </w:rPr>
        <w:t>的教学</w:t>
      </w:r>
      <w:bookmarkEnd w:id="0"/>
      <w:r w:rsidR="00567B80" w:rsidRPr="00DD7EB1">
        <w:rPr>
          <w:rFonts w:ascii="宋体" w:eastAsia="宋体" w:hAnsi="宋体" w:hint="eastAsia"/>
          <w:sz w:val="24"/>
        </w:rPr>
        <w:t>由萌发设想，到付诸实施，从仅仅在我所教的班级实验</w:t>
      </w:r>
      <w:r w:rsidR="00B2373E" w:rsidRPr="00DD7EB1">
        <w:rPr>
          <w:rFonts w:ascii="宋体" w:eastAsia="宋体" w:hAnsi="宋体" w:hint="eastAsia"/>
          <w:sz w:val="24"/>
        </w:rPr>
        <w:t>，到</w:t>
      </w:r>
      <w:r w:rsidR="00567B80" w:rsidRPr="00DD7EB1">
        <w:rPr>
          <w:rFonts w:ascii="宋体" w:eastAsia="宋体" w:hAnsi="宋体" w:hint="eastAsia"/>
          <w:sz w:val="24"/>
        </w:rPr>
        <w:t>在</w:t>
      </w:r>
      <w:r w:rsidR="00B2373E" w:rsidRPr="00DD7EB1">
        <w:rPr>
          <w:rFonts w:ascii="宋体" w:eastAsia="宋体" w:hAnsi="宋体" w:hint="eastAsia"/>
          <w:sz w:val="24"/>
        </w:rPr>
        <w:t>全国多所高职院校推广。逐渐形成了</w:t>
      </w:r>
      <w:bookmarkStart w:id="2" w:name="_Hlk508748260"/>
      <w:r w:rsidR="00B2373E" w:rsidRPr="00DD7EB1">
        <w:rPr>
          <w:rFonts w:ascii="宋体" w:eastAsia="宋体" w:hAnsi="宋体" w:hint="eastAsia"/>
          <w:sz w:val="24"/>
        </w:rPr>
        <w:t>“高职院校思政活动课和实践课创新的教学成果”。</w:t>
      </w:r>
      <w:bookmarkEnd w:id="2"/>
    </w:p>
    <w:p w14:paraId="27638E07" w14:textId="653A8E15" w:rsidR="00B2373E" w:rsidRPr="009B35E8" w:rsidRDefault="00DD7EB1" w:rsidP="00B2373E">
      <w:pPr>
        <w:spacing w:line="440" w:lineRule="exact"/>
        <w:ind w:firstLineChars="200" w:firstLine="482"/>
        <w:rPr>
          <w:rFonts w:ascii="宋体" w:eastAsia="宋体" w:hAnsi="宋体"/>
          <w:b/>
          <w:sz w:val="24"/>
          <w:szCs w:val="24"/>
        </w:rPr>
      </w:pPr>
      <w:bookmarkStart w:id="3" w:name="_Hlk508748776"/>
      <w:r w:rsidRPr="009B35E8">
        <w:rPr>
          <w:rFonts w:ascii="宋体" w:eastAsia="宋体" w:hAnsi="宋体" w:hint="eastAsia"/>
          <w:b/>
          <w:sz w:val="24"/>
          <w:szCs w:val="24"/>
        </w:rPr>
        <w:t>在撰写总结时。传来了一个让我十分振奋的消息，就在昨天中共厦门市委书记</w:t>
      </w:r>
      <w:bookmarkStart w:id="4" w:name="_Hlk508747810"/>
      <w:r w:rsidRPr="009B35E8">
        <w:rPr>
          <w:rFonts w:ascii="宋体" w:eastAsia="宋体" w:hAnsi="宋体" w:hint="eastAsia"/>
          <w:b/>
          <w:sz w:val="24"/>
          <w:szCs w:val="24"/>
        </w:rPr>
        <w:t>裴</w:t>
      </w:r>
      <w:bookmarkEnd w:id="4"/>
      <w:r w:rsidRPr="009B35E8">
        <w:rPr>
          <w:rFonts w:ascii="宋体" w:eastAsia="宋体" w:hAnsi="宋体" w:hint="eastAsia"/>
          <w:b/>
          <w:sz w:val="24"/>
          <w:szCs w:val="24"/>
        </w:rPr>
        <w:t>金佳到理工学院考察时，有人向裴书记汇报了我的做法</w:t>
      </w:r>
      <w:r w:rsidR="0004629F" w:rsidRPr="009B35E8">
        <w:rPr>
          <w:rFonts w:ascii="宋体" w:eastAsia="宋体" w:hAnsi="宋体" w:hint="eastAsia"/>
          <w:b/>
          <w:sz w:val="24"/>
          <w:szCs w:val="24"/>
        </w:rPr>
        <w:t>，裴书记对</w:t>
      </w:r>
      <w:r w:rsidR="009C4D4F">
        <w:rPr>
          <w:rFonts w:ascii="宋体" w:eastAsia="宋体" w:hAnsi="宋体" w:hint="eastAsia"/>
          <w:b/>
          <w:sz w:val="24"/>
          <w:szCs w:val="24"/>
        </w:rPr>
        <w:t>我</w:t>
      </w:r>
      <w:r w:rsidR="0004629F" w:rsidRPr="009B35E8">
        <w:rPr>
          <w:rFonts w:ascii="宋体" w:eastAsia="宋体" w:hAnsi="宋体" w:hint="eastAsia"/>
          <w:b/>
          <w:sz w:val="24"/>
        </w:rPr>
        <w:t>思政课</w:t>
      </w:r>
      <w:r w:rsidR="0004629F" w:rsidRPr="009B35E8">
        <w:rPr>
          <w:rFonts w:ascii="宋体" w:eastAsia="宋体" w:hAnsi="宋体" w:hint="eastAsia"/>
          <w:b/>
          <w:sz w:val="24"/>
          <w:szCs w:val="24"/>
        </w:rPr>
        <w:t>教学改革上的</w:t>
      </w:r>
      <w:r w:rsidRPr="009B35E8">
        <w:rPr>
          <w:rFonts w:ascii="宋体" w:eastAsia="宋体" w:hAnsi="宋体" w:hint="eastAsia"/>
          <w:b/>
          <w:sz w:val="24"/>
          <w:szCs w:val="24"/>
        </w:rPr>
        <w:t>实践和探索</w:t>
      </w:r>
      <w:r w:rsidR="0004629F" w:rsidRPr="009B35E8">
        <w:rPr>
          <w:rFonts w:ascii="宋体" w:eastAsia="宋体" w:hAnsi="宋体" w:hint="eastAsia"/>
          <w:b/>
          <w:sz w:val="24"/>
          <w:szCs w:val="24"/>
        </w:rPr>
        <w:t>给予了充分肯定。听到这个消息我十分的激动。</w:t>
      </w:r>
    </w:p>
    <w:p w14:paraId="01BA6966" w14:textId="3E01EA2D" w:rsidR="0004629F" w:rsidRDefault="0004629F" w:rsidP="00B2373E">
      <w:pPr>
        <w:spacing w:line="440" w:lineRule="exact"/>
        <w:ind w:firstLineChars="200" w:firstLine="480"/>
        <w:rPr>
          <w:rFonts w:ascii="宋体" w:eastAsia="宋体" w:hAnsi="宋体"/>
          <w:sz w:val="24"/>
        </w:rPr>
      </w:pPr>
      <w:r>
        <w:rPr>
          <w:rFonts w:ascii="宋体" w:eastAsia="宋体" w:hAnsi="宋体" w:hint="eastAsia"/>
          <w:sz w:val="24"/>
          <w:szCs w:val="24"/>
        </w:rPr>
        <w:t>下面我就</w:t>
      </w:r>
      <w:r w:rsidRPr="00DD7EB1">
        <w:rPr>
          <w:rFonts w:ascii="宋体" w:eastAsia="宋体" w:hAnsi="宋体" w:hint="eastAsia"/>
          <w:sz w:val="24"/>
        </w:rPr>
        <w:t>“高职院校思政活动课和实践课创新的教学成果”。</w:t>
      </w:r>
      <w:r>
        <w:rPr>
          <w:rFonts w:ascii="宋体" w:eastAsia="宋体" w:hAnsi="宋体" w:hint="eastAsia"/>
          <w:sz w:val="24"/>
        </w:rPr>
        <w:t>做简单的介绍和总结。</w:t>
      </w:r>
    </w:p>
    <w:p w14:paraId="4B7FAE4A" w14:textId="18231BFB" w:rsidR="00C81065" w:rsidRDefault="00825819" w:rsidP="00C81065">
      <w:pPr>
        <w:spacing w:line="360" w:lineRule="auto"/>
        <w:ind w:firstLineChars="347" w:firstLine="833"/>
        <w:rPr>
          <w:rFonts w:ascii="宋体" w:eastAsia="宋体" w:hAnsi="宋体" w:cs="Times New Roman"/>
          <w:sz w:val="24"/>
          <w:szCs w:val="24"/>
        </w:rPr>
      </w:pPr>
      <w:bookmarkStart w:id="5" w:name="_Hlk508750623"/>
      <w:bookmarkEnd w:id="3"/>
      <w:r>
        <w:rPr>
          <w:rFonts w:ascii="宋体" w:eastAsia="宋体" w:hAnsi="宋体" w:hint="eastAsia"/>
          <w:sz w:val="24"/>
          <w:szCs w:val="24"/>
        </w:rPr>
        <w:t>本成果包括教材《思想道德修养与法律基础实践教程》、论文</w:t>
      </w:r>
      <w:bookmarkStart w:id="6" w:name="_Hlk508751164"/>
      <w:r>
        <w:rPr>
          <w:rFonts w:ascii="宋体" w:eastAsia="宋体" w:hAnsi="宋体" w:hint="eastAsia"/>
          <w:sz w:val="24"/>
          <w:szCs w:val="24"/>
        </w:rPr>
        <w:t>《高职院校思政实践课开发与实施》</w:t>
      </w:r>
      <w:bookmarkEnd w:id="6"/>
      <w:r>
        <w:rPr>
          <w:rFonts w:ascii="宋体" w:eastAsia="宋体" w:hAnsi="宋体" w:hint="eastAsia"/>
          <w:sz w:val="24"/>
          <w:szCs w:val="24"/>
        </w:rPr>
        <w:t>、论文</w:t>
      </w:r>
      <w:bookmarkStart w:id="7" w:name="_Hlk508751586"/>
      <w:r>
        <w:rPr>
          <w:rFonts w:ascii="宋体" w:eastAsia="宋体" w:hAnsi="宋体" w:hint="eastAsia"/>
          <w:sz w:val="24"/>
          <w:szCs w:val="24"/>
        </w:rPr>
        <w:t>《高校青年志愿者活动的开展与社会主义核心价值观的培育》</w:t>
      </w:r>
      <w:bookmarkEnd w:id="7"/>
      <w:r>
        <w:rPr>
          <w:rFonts w:ascii="宋体" w:eastAsia="宋体" w:hAnsi="宋体" w:hint="eastAsia"/>
          <w:sz w:val="24"/>
          <w:szCs w:val="24"/>
        </w:rPr>
        <w:t>、调查报告</w:t>
      </w:r>
      <w:r w:rsidRPr="00825819">
        <w:rPr>
          <w:rFonts w:ascii="宋体" w:eastAsia="宋体" w:hAnsi="宋体" w:hint="eastAsia"/>
          <w:sz w:val="24"/>
          <w:szCs w:val="24"/>
        </w:rPr>
        <w:t>《</w:t>
      </w:r>
      <w:r w:rsidRPr="00825819">
        <w:rPr>
          <w:rFonts w:ascii="宋体" w:eastAsia="宋体" w:hAnsi="宋体" w:cs="Times New Roman" w:hint="eastAsia"/>
          <w:sz w:val="24"/>
          <w:szCs w:val="24"/>
        </w:rPr>
        <w:t>高职院校思政活动课（实践课）开发与实施状况调查报告</w:t>
      </w:r>
      <w:r w:rsidR="00C81065">
        <w:rPr>
          <w:rFonts w:ascii="宋体" w:eastAsia="宋体" w:hAnsi="宋体" w:cs="Times New Roman" w:hint="eastAsia"/>
          <w:sz w:val="24"/>
          <w:szCs w:val="24"/>
        </w:rPr>
        <w:t>》、课题成果</w:t>
      </w:r>
      <w:r w:rsidR="00C81065">
        <w:rPr>
          <w:rFonts w:ascii="宋体" w:eastAsia="宋体" w:hAnsi="宋体" w:cs="Times New Roman"/>
          <w:sz w:val="24"/>
          <w:szCs w:val="24"/>
        </w:rPr>
        <w:t>—</w:t>
      </w:r>
      <w:r w:rsidR="00C81065">
        <w:rPr>
          <w:rFonts w:ascii="宋体" w:eastAsia="宋体" w:hAnsi="宋体" w:cs="Times New Roman" w:hint="eastAsia"/>
          <w:sz w:val="24"/>
          <w:szCs w:val="24"/>
        </w:rPr>
        <w:t>结题报告</w:t>
      </w:r>
      <w:r w:rsidR="00C81065" w:rsidRPr="00C81065">
        <w:rPr>
          <w:rFonts w:ascii="宋体" w:eastAsia="宋体" w:hAnsi="宋体" w:cs="Times New Roman" w:hint="eastAsia"/>
          <w:sz w:val="24"/>
          <w:szCs w:val="24"/>
        </w:rPr>
        <w:t>《</w:t>
      </w:r>
      <w:r w:rsidR="00C81065" w:rsidRPr="00C81065">
        <w:rPr>
          <w:rFonts w:ascii="宋体" w:eastAsia="宋体" w:hAnsi="宋体" w:cs="Times New Roman" w:hint="eastAsia"/>
          <w:bCs/>
          <w:sz w:val="24"/>
          <w:szCs w:val="24"/>
        </w:rPr>
        <w:t>厦门安防科技职业学院校本思政活动课的开发与</w:t>
      </w:r>
      <w:bookmarkEnd w:id="5"/>
      <w:r w:rsidR="00C81065" w:rsidRPr="00C81065">
        <w:rPr>
          <w:rFonts w:ascii="宋体" w:eastAsia="宋体" w:hAnsi="宋体" w:cs="Times New Roman" w:hint="eastAsia"/>
          <w:bCs/>
          <w:sz w:val="24"/>
          <w:szCs w:val="24"/>
        </w:rPr>
        <w:t>实施</w:t>
      </w:r>
      <w:r w:rsidR="00C81065" w:rsidRPr="00C81065">
        <w:rPr>
          <w:rFonts w:ascii="宋体" w:eastAsia="宋体" w:hAnsi="宋体" w:cs="Times New Roman" w:hint="eastAsia"/>
          <w:sz w:val="24"/>
          <w:szCs w:val="24"/>
        </w:rPr>
        <w:t>》、</w:t>
      </w:r>
      <w:r w:rsidR="00C81065">
        <w:rPr>
          <w:rFonts w:ascii="宋体" w:eastAsia="宋体" w:hAnsi="宋体" w:cs="Times New Roman" w:hint="eastAsia"/>
          <w:sz w:val="24"/>
          <w:szCs w:val="24"/>
        </w:rPr>
        <w:t>制度和机制建设经验</w:t>
      </w:r>
      <w:r w:rsidR="00C81065" w:rsidRPr="00C81065">
        <w:rPr>
          <w:rFonts w:ascii="宋体" w:eastAsia="宋体" w:hAnsi="宋体" w:cs="Times New Roman" w:hint="eastAsia"/>
          <w:sz w:val="24"/>
          <w:szCs w:val="24"/>
        </w:rPr>
        <w:t>《</w:t>
      </w:r>
      <w:r w:rsidR="00C81065" w:rsidRPr="00C81065">
        <w:rPr>
          <w:rFonts w:ascii="宋体" w:eastAsia="宋体" w:hAnsi="宋体" w:hint="eastAsia"/>
          <w:sz w:val="24"/>
          <w:szCs w:val="24"/>
        </w:rPr>
        <w:t>厦门安防科技职业学院思政活动课和实践课体制机制建设情况</w:t>
      </w:r>
      <w:r w:rsidR="00C81065" w:rsidRPr="00C81065">
        <w:rPr>
          <w:rFonts w:ascii="宋体" w:eastAsia="宋体" w:hAnsi="宋体" w:cs="Times New Roman" w:hint="eastAsia"/>
          <w:sz w:val="24"/>
          <w:szCs w:val="24"/>
        </w:rPr>
        <w:t>》</w:t>
      </w:r>
      <w:r w:rsidR="00C81065">
        <w:rPr>
          <w:rFonts w:ascii="宋体" w:eastAsia="宋体" w:hAnsi="宋体" w:cs="Times New Roman" w:hint="eastAsia"/>
          <w:sz w:val="24"/>
          <w:szCs w:val="24"/>
        </w:rPr>
        <w:t>、课程规范《</w:t>
      </w:r>
      <w:r w:rsidR="00C81065" w:rsidRPr="00C81065">
        <w:rPr>
          <w:rFonts w:ascii="宋体" w:eastAsia="宋体" w:hAnsi="宋体" w:cs="Times New Roman" w:hint="eastAsia"/>
          <w:sz w:val="24"/>
          <w:szCs w:val="24"/>
        </w:rPr>
        <w:t>厦门安防科技职业学院思政实践课教学大纲</w:t>
      </w:r>
      <w:r w:rsidR="00C81065">
        <w:rPr>
          <w:rFonts w:ascii="宋体" w:eastAsia="宋体" w:hAnsi="宋体" w:cs="Times New Roman" w:hint="eastAsia"/>
          <w:sz w:val="24"/>
          <w:szCs w:val="24"/>
        </w:rPr>
        <w:t>》、特色材料《</w:t>
      </w:r>
      <w:r w:rsidR="00C81065" w:rsidRPr="00C81065">
        <w:rPr>
          <w:rFonts w:ascii="宋体" w:eastAsia="宋体" w:hAnsi="宋体" w:cs="Times New Roman" w:hint="eastAsia"/>
          <w:sz w:val="24"/>
          <w:szCs w:val="24"/>
        </w:rPr>
        <w:t>厦门安防科技职业学院新时代习近平中国特色社会主义思想学习研究会章程</w:t>
      </w:r>
      <w:r w:rsidR="00C81065">
        <w:rPr>
          <w:rFonts w:ascii="宋体" w:eastAsia="宋体" w:hAnsi="宋体" w:cs="Times New Roman" w:hint="eastAsia"/>
          <w:sz w:val="24"/>
          <w:szCs w:val="24"/>
        </w:rPr>
        <w:t>》</w:t>
      </w:r>
      <w:bookmarkStart w:id="8" w:name="_Hlk508749670"/>
      <w:r w:rsidR="002966F8">
        <w:rPr>
          <w:rFonts w:ascii="宋体" w:eastAsia="宋体" w:hAnsi="宋体" w:cs="Times New Roman" w:hint="eastAsia"/>
          <w:sz w:val="24"/>
          <w:szCs w:val="24"/>
        </w:rPr>
        <w:t>等组成。</w:t>
      </w:r>
    </w:p>
    <w:p w14:paraId="78A2BF95" w14:textId="77777777" w:rsidR="00602E7F" w:rsidRPr="009B35E8" w:rsidRDefault="00602E7F" w:rsidP="00602E7F">
      <w:pPr>
        <w:spacing w:line="360" w:lineRule="auto"/>
        <w:ind w:firstLineChars="347" w:firstLine="836"/>
        <w:rPr>
          <w:rFonts w:ascii="宋体" w:eastAsia="宋体" w:hAnsi="宋体" w:cs="Times New Roman"/>
          <w:b/>
          <w:sz w:val="24"/>
          <w:szCs w:val="24"/>
        </w:rPr>
      </w:pPr>
      <w:r w:rsidRPr="009B35E8">
        <w:rPr>
          <w:rFonts w:ascii="宋体" w:eastAsia="宋体" w:hAnsi="宋体" w:cs="Times New Roman" w:hint="eastAsia"/>
          <w:b/>
          <w:sz w:val="24"/>
          <w:szCs w:val="24"/>
        </w:rPr>
        <w:t>成果包括教材、论文、调查报告、结题报告、经验总结，比起单一的成果更加全面。</w:t>
      </w:r>
    </w:p>
    <w:p w14:paraId="15F52821" w14:textId="547D43CF" w:rsidR="00602E7F" w:rsidRPr="00EC0C9D" w:rsidRDefault="00EC0C9D" w:rsidP="00602E7F">
      <w:pPr>
        <w:spacing w:line="360" w:lineRule="auto"/>
        <w:ind w:firstLineChars="200" w:firstLine="480"/>
        <w:rPr>
          <w:rFonts w:ascii="黑体" w:eastAsia="黑体" w:hAnsi="黑体" w:cs="Times New Roman"/>
          <w:sz w:val="24"/>
          <w:szCs w:val="24"/>
        </w:rPr>
      </w:pPr>
      <w:r w:rsidRPr="00EC0C9D">
        <w:rPr>
          <w:rFonts w:ascii="黑体" w:eastAsia="黑体" w:hAnsi="黑体" w:cs="Times New Roman" w:hint="eastAsia"/>
          <w:sz w:val="24"/>
          <w:szCs w:val="24"/>
        </w:rPr>
        <w:t>一、</w:t>
      </w:r>
      <w:r w:rsidR="00602E7F" w:rsidRPr="00EC0C9D">
        <w:rPr>
          <w:rFonts w:ascii="黑体" w:eastAsia="黑体" w:hAnsi="黑体" w:cs="Times New Roman" w:hint="eastAsia"/>
          <w:sz w:val="24"/>
          <w:szCs w:val="24"/>
        </w:rPr>
        <w:t>主要成果介绍：</w:t>
      </w:r>
    </w:p>
    <w:p w14:paraId="478801C3" w14:textId="77777777" w:rsidR="00602E7F" w:rsidRDefault="00602E7F" w:rsidP="00602E7F">
      <w:pPr>
        <w:pStyle w:val="a7"/>
        <w:numPr>
          <w:ilvl w:val="0"/>
          <w:numId w:val="5"/>
        </w:numPr>
        <w:spacing w:line="360" w:lineRule="auto"/>
        <w:ind w:firstLineChars="0"/>
        <w:rPr>
          <w:rFonts w:ascii="宋体" w:eastAsia="宋体" w:hAnsi="宋体"/>
          <w:sz w:val="24"/>
          <w:szCs w:val="24"/>
        </w:rPr>
      </w:pPr>
      <w:r w:rsidRPr="00602E7F">
        <w:rPr>
          <w:rFonts w:ascii="宋体" w:eastAsia="宋体" w:hAnsi="宋体" w:hint="eastAsia"/>
          <w:sz w:val="24"/>
          <w:szCs w:val="24"/>
        </w:rPr>
        <w:t>教材</w:t>
      </w:r>
    </w:p>
    <w:p w14:paraId="7160F573" w14:textId="585CC7C8" w:rsidR="00602E7F" w:rsidRDefault="00602E7F" w:rsidP="00602E7F">
      <w:pPr>
        <w:spacing w:line="360" w:lineRule="auto"/>
        <w:ind w:firstLineChars="200" w:firstLine="480"/>
        <w:rPr>
          <w:rFonts w:ascii="宋体" w:eastAsia="宋体" w:hAnsi="宋体"/>
          <w:sz w:val="24"/>
          <w:szCs w:val="24"/>
        </w:rPr>
      </w:pPr>
      <w:bookmarkStart w:id="9" w:name="_Hlk508758112"/>
      <w:r w:rsidRPr="00602E7F">
        <w:rPr>
          <w:rFonts w:ascii="宋体" w:eastAsia="宋体" w:hAnsi="宋体" w:hint="eastAsia"/>
          <w:sz w:val="24"/>
          <w:szCs w:val="24"/>
        </w:rPr>
        <w:t>《思想道德修养与法律基础实践教程》</w:t>
      </w:r>
      <w:bookmarkEnd w:id="9"/>
      <w:r w:rsidRPr="00602E7F">
        <w:rPr>
          <w:rFonts w:ascii="宋体" w:eastAsia="宋体" w:hAnsi="宋体" w:hint="eastAsia"/>
          <w:sz w:val="24"/>
          <w:szCs w:val="24"/>
        </w:rPr>
        <w:t>主编 周晓海、杨燕，国家行政学院出版社出版，</w:t>
      </w:r>
      <w:r w:rsidR="00EC0C9D">
        <w:rPr>
          <w:rFonts w:ascii="宋体" w:eastAsia="宋体" w:hAnsi="宋体" w:hint="eastAsia"/>
          <w:sz w:val="24"/>
          <w:szCs w:val="24"/>
        </w:rPr>
        <w:t>2015</w:t>
      </w:r>
      <w:r w:rsidRPr="00602E7F">
        <w:rPr>
          <w:rFonts w:ascii="宋体" w:eastAsia="宋体" w:hAnsi="宋体" w:hint="eastAsia"/>
          <w:sz w:val="24"/>
          <w:szCs w:val="24"/>
        </w:rPr>
        <w:t>年9月第一版，书号ISBN978-7-5150-1618-4,大16开，312页，字数42.6万。</w:t>
      </w:r>
    </w:p>
    <w:p w14:paraId="51A63652" w14:textId="4A5A6E75" w:rsidR="00602E7F" w:rsidRPr="00602E7F" w:rsidRDefault="00602E7F" w:rsidP="00602E7F">
      <w:pPr>
        <w:ind w:firstLine="435"/>
        <w:rPr>
          <w:rFonts w:ascii="Times New Roman" w:eastAsia="宋体" w:hAnsi="Times New Roman" w:cs="Times New Roman"/>
          <w:sz w:val="24"/>
          <w:szCs w:val="24"/>
        </w:rPr>
      </w:pPr>
      <w:r w:rsidRPr="00602E7F">
        <w:rPr>
          <w:rFonts w:ascii="Times New Roman" w:eastAsia="宋体" w:hAnsi="Times New Roman" w:cs="Times New Roman" w:hint="eastAsia"/>
          <w:sz w:val="24"/>
          <w:szCs w:val="24"/>
        </w:rPr>
        <w:t>全书分为</w:t>
      </w:r>
      <w:r w:rsidRPr="00602E7F">
        <w:rPr>
          <w:rFonts w:ascii="Times New Roman" w:eastAsia="宋体" w:hAnsi="Times New Roman" w:cs="Times New Roman" w:hint="eastAsia"/>
          <w:sz w:val="24"/>
          <w:szCs w:val="24"/>
        </w:rPr>
        <w:t>2</w:t>
      </w:r>
      <w:r w:rsidRPr="00602E7F">
        <w:rPr>
          <w:rFonts w:ascii="Times New Roman" w:eastAsia="宋体" w:hAnsi="Times New Roman" w:cs="Times New Roman" w:hint="eastAsia"/>
          <w:sz w:val="24"/>
          <w:szCs w:val="24"/>
        </w:rPr>
        <w:t>篇：第一篇、校本德育课篇，第二篇：实践篇主要框架如下：</w:t>
      </w:r>
    </w:p>
    <w:p w14:paraId="3B18EC04" w14:textId="77777777" w:rsidR="00602E7F" w:rsidRDefault="00602E7F" w:rsidP="00602E7F">
      <w:pPr>
        <w:rPr>
          <w:rFonts w:ascii="Times New Roman" w:eastAsia="宋体" w:hAnsi="Times New Roman" w:cs="Times New Roman"/>
          <w:b/>
          <w:sz w:val="24"/>
          <w:szCs w:val="24"/>
        </w:rPr>
      </w:pPr>
    </w:p>
    <w:p w14:paraId="707ED110" w14:textId="022B1E1A" w:rsidR="00602E7F" w:rsidRPr="00602E7F" w:rsidRDefault="00602E7F" w:rsidP="00602E7F">
      <w:pPr>
        <w:ind w:left="2535"/>
        <w:rPr>
          <w:rFonts w:ascii="Times New Roman" w:eastAsia="宋体" w:hAnsi="Times New Roman" w:cs="Times New Roman"/>
          <w:b/>
          <w:sz w:val="24"/>
          <w:szCs w:val="24"/>
        </w:rPr>
      </w:pPr>
      <w:r>
        <w:rPr>
          <w:rFonts w:ascii="Times New Roman" w:eastAsia="宋体" w:hAnsi="Times New Roman" w:cs="Times New Roman" w:hint="eastAsia"/>
          <w:b/>
          <w:sz w:val="24"/>
          <w:szCs w:val="24"/>
        </w:rPr>
        <w:t>第一篇</w:t>
      </w:r>
      <w:r w:rsidRPr="00602E7F">
        <w:rPr>
          <w:rFonts w:ascii="Times New Roman" w:eastAsia="宋体" w:hAnsi="Times New Roman" w:cs="Times New Roman" w:hint="eastAsia"/>
          <w:b/>
          <w:sz w:val="24"/>
          <w:szCs w:val="24"/>
        </w:rPr>
        <w:t>校本德育课篇</w:t>
      </w:r>
    </w:p>
    <w:p w14:paraId="4C273485" w14:textId="77777777"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t>一</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我的大学</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梦想起飞</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二</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八荣八耻</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和谐校园</w:t>
      </w:r>
    </w:p>
    <w:p w14:paraId="1716A6C3" w14:textId="77777777"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t>三</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军训劳动</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磨练体验</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四</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新的起点</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规划自我</w:t>
      </w:r>
    </w:p>
    <w:p w14:paraId="5B085583" w14:textId="77777777"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t>五</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仪容仪表</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展示风貌</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六</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关注安全</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珍爱生命</w:t>
      </w:r>
    </w:p>
    <w:p w14:paraId="69C57826" w14:textId="77777777"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t>七</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融入集体</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爱我爱校</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八</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校园文化</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活力安防</w:t>
      </w:r>
    </w:p>
    <w:p w14:paraId="579F49C8" w14:textId="77777777"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t>九</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学会感恩</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心系责任</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十</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诚实守信</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知行统一</w:t>
      </w:r>
    </w:p>
    <w:p w14:paraId="14DE60CA" w14:textId="77777777"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t>十一</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宽以待人</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俭以养德</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十二</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放飞理想</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坚定信念</w:t>
      </w:r>
    </w:p>
    <w:p w14:paraId="3233E4C6" w14:textId="4FD1ADC2"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lastRenderedPageBreak/>
        <w:t>十三</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慎待爱情</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幸福人生</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十四</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心系祖国</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民族精神</w:t>
      </w:r>
    </w:p>
    <w:p w14:paraId="0BDC4D09" w14:textId="2CE41699" w:rsidR="00602E7F" w:rsidRPr="00602E7F" w:rsidRDefault="00602E7F" w:rsidP="00602E7F">
      <w:pPr>
        <w:ind w:firstLineChars="600" w:firstLine="1260"/>
        <w:rPr>
          <w:rFonts w:ascii="Times New Roman" w:eastAsia="宋体" w:hAnsi="Times New Roman" w:cs="Times New Roman"/>
          <w:szCs w:val="21"/>
        </w:rPr>
      </w:pPr>
      <w:r w:rsidRPr="00602E7F">
        <w:rPr>
          <w:rFonts w:ascii="Times New Roman" w:eastAsia="宋体" w:hAnsi="Times New Roman" w:cs="Times New Roman" w:hint="eastAsia"/>
          <w:szCs w:val="21"/>
        </w:rPr>
        <w:t>十五</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社会公德</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网络自律</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十六</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遵纪守法</w:t>
      </w:r>
      <w:r w:rsidRPr="00602E7F">
        <w:rPr>
          <w:rFonts w:ascii="Times New Roman" w:eastAsia="宋体" w:hAnsi="Times New Roman" w:cs="Times New Roman" w:hint="eastAsia"/>
          <w:szCs w:val="21"/>
        </w:rPr>
        <w:t xml:space="preserve">   </w:t>
      </w:r>
      <w:r w:rsidRPr="00602E7F">
        <w:rPr>
          <w:rFonts w:ascii="Times New Roman" w:eastAsia="宋体" w:hAnsi="Times New Roman" w:cs="Times New Roman" w:hint="eastAsia"/>
          <w:szCs w:val="21"/>
        </w:rPr>
        <w:t>合格公民</w:t>
      </w:r>
    </w:p>
    <w:p w14:paraId="1D84023A" w14:textId="66437294" w:rsidR="00602E7F" w:rsidRPr="00602E7F" w:rsidRDefault="00602E7F" w:rsidP="00602E7F">
      <w:pPr>
        <w:rPr>
          <w:rFonts w:ascii="Times New Roman" w:eastAsia="宋体" w:hAnsi="Times New Roman" w:cs="Times New Roman"/>
          <w:b/>
          <w:bCs/>
        </w:rPr>
      </w:pPr>
    </w:p>
    <w:p w14:paraId="6C562822" w14:textId="7A560A38" w:rsidR="00602E7F" w:rsidRPr="00602E7F" w:rsidRDefault="00602E7F" w:rsidP="00602E7F">
      <w:pPr>
        <w:numPr>
          <w:ilvl w:val="0"/>
          <w:numId w:val="2"/>
        </w:numPr>
        <w:rPr>
          <w:rFonts w:ascii="Times New Roman" w:eastAsia="宋体" w:hAnsi="Times New Roman" w:cs="Times New Roman"/>
          <w:b/>
          <w:bCs/>
        </w:rPr>
      </w:pPr>
      <w:r w:rsidRPr="00602E7F">
        <w:rPr>
          <w:rFonts w:ascii="Times New Roman" w:eastAsia="宋体" w:hAnsi="Times New Roman" w:cs="Times New Roman" w:hint="eastAsia"/>
          <w:b/>
          <w:bCs/>
        </w:rPr>
        <w:t>实践篇</w:t>
      </w:r>
    </w:p>
    <w:p w14:paraId="404EA1FA" w14:textId="07249B5A" w:rsidR="00602E7F" w:rsidRPr="00602E7F" w:rsidRDefault="00602E7F" w:rsidP="00602E7F">
      <w:pPr>
        <w:numPr>
          <w:ilvl w:val="0"/>
          <w:numId w:val="3"/>
        </w:numPr>
        <w:rPr>
          <w:rFonts w:ascii="Times New Roman" w:eastAsia="宋体" w:hAnsi="Times New Roman" w:cs="Times New Roman"/>
          <w:bCs/>
        </w:rPr>
      </w:pPr>
      <w:r w:rsidRPr="00602E7F">
        <w:rPr>
          <w:rFonts w:ascii="Times New Roman" w:eastAsia="宋体" w:hAnsi="Times New Roman" w:cs="Times New Roman" w:hint="eastAsia"/>
          <w:bCs/>
        </w:rPr>
        <w:t>爱国主义教育实践</w:t>
      </w:r>
    </w:p>
    <w:p w14:paraId="23A8D6F4" w14:textId="35259A7D" w:rsidR="00602E7F" w:rsidRPr="00602E7F" w:rsidRDefault="00602E7F" w:rsidP="00602E7F">
      <w:pPr>
        <w:numPr>
          <w:ilvl w:val="0"/>
          <w:numId w:val="3"/>
        </w:numPr>
        <w:rPr>
          <w:rFonts w:ascii="Times New Roman" w:eastAsia="宋体" w:hAnsi="Times New Roman" w:cs="Times New Roman"/>
          <w:bCs/>
        </w:rPr>
      </w:pPr>
      <w:r w:rsidRPr="00602E7F">
        <w:rPr>
          <w:rFonts w:ascii="Times New Roman" w:eastAsia="宋体" w:hAnsi="Times New Roman" w:cs="Times New Roman" w:hint="eastAsia"/>
          <w:bCs/>
        </w:rPr>
        <w:t>社会主义道德教育实践</w:t>
      </w:r>
    </w:p>
    <w:p w14:paraId="1F4B0E08" w14:textId="0632E12A" w:rsidR="00602E7F" w:rsidRPr="00602E7F" w:rsidRDefault="00602E7F" w:rsidP="00602E7F">
      <w:pPr>
        <w:numPr>
          <w:ilvl w:val="0"/>
          <w:numId w:val="3"/>
        </w:numPr>
        <w:rPr>
          <w:rFonts w:ascii="Times New Roman" w:eastAsia="宋体" w:hAnsi="Times New Roman" w:cs="Times New Roman"/>
          <w:bCs/>
        </w:rPr>
      </w:pPr>
      <w:r w:rsidRPr="00602E7F">
        <w:rPr>
          <w:rFonts w:ascii="Times New Roman" w:eastAsia="宋体" w:hAnsi="Times New Roman" w:cs="Times New Roman" w:hint="eastAsia"/>
          <w:bCs/>
        </w:rPr>
        <w:t>法制教育实践</w:t>
      </w:r>
    </w:p>
    <w:p w14:paraId="1D661603" w14:textId="56AA55F7" w:rsidR="00602E7F" w:rsidRPr="00602E7F" w:rsidRDefault="00602E7F" w:rsidP="00602E7F">
      <w:pPr>
        <w:numPr>
          <w:ilvl w:val="0"/>
          <w:numId w:val="3"/>
        </w:numPr>
        <w:rPr>
          <w:rFonts w:ascii="Times New Roman" w:eastAsia="宋体" w:hAnsi="Times New Roman" w:cs="Times New Roman"/>
          <w:bCs/>
        </w:rPr>
      </w:pPr>
      <w:r w:rsidRPr="00602E7F">
        <w:rPr>
          <w:rFonts w:ascii="Times New Roman" w:eastAsia="宋体" w:hAnsi="Times New Roman" w:cs="Times New Roman" w:hint="eastAsia"/>
          <w:bCs/>
        </w:rPr>
        <w:t>社会实践</w:t>
      </w:r>
    </w:p>
    <w:p w14:paraId="7067210B" w14:textId="62FF10B3" w:rsidR="00602E7F" w:rsidRPr="00602E7F" w:rsidRDefault="00602E7F" w:rsidP="00602E7F">
      <w:pPr>
        <w:numPr>
          <w:ilvl w:val="0"/>
          <w:numId w:val="3"/>
        </w:numPr>
        <w:rPr>
          <w:rFonts w:ascii="Times New Roman" w:eastAsia="宋体" w:hAnsi="Times New Roman" w:cs="Times New Roman"/>
          <w:bCs/>
        </w:rPr>
      </w:pPr>
      <w:r w:rsidRPr="00602E7F">
        <w:rPr>
          <w:rFonts w:ascii="Times New Roman" w:eastAsia="宋体" w:hAnsi="Times New Roman" w:cs="Times New Roman" w:hint="eastAsia"/>
          <w:bCs/>
        </w:rPr>
        <w:t>国防教育实践</w:t>
      </w:r>
    </w:p>
    <w:p w14:paraId="3F6B866D" w14:textId="14D826BF" w:rsidR="00602E7F" w:rsidRPr="00602E7F" w:rsidRDefault="00602E7F" w:rsidP="00602E7F">
      <w:pPr>
        <w:numPr>
          <w:ilvl w:val="0"/>
          <w:numId w:val="3"/>
        </w:numPr>
        <w:rPr>
          <w:rFonts w:ascii="Times New Roman" w:eastAsia="宋体" w:hAnsi="Times New Roman" w:cs="Times New Roman"/>
          <w:b/>
          <w:bCs/>
        </w:rPr>
      </w:pPr>
      <w:r w:rsidRPr="00602E7F">
        <w:rPr>
          <w:rFonts w:ascii="Times New Roman" w:eastAsia="宋体" w:hAnsi="Times New Roman" w:cs="Times New Roman" w:hint="eastAsia"/>
          <w:bCs/>
        </w:rPr>
        <w:t>创业实践</w:t>
      </w:r>
    </w:p>
    <w:p w14:paraId="523D09B3" w14:textId="51B1E290" w:rsidR="009B35E8" w:rsidRPr="009B35E8" w:rsidRDefault="00A07A1A" w:rsidP="009B35E8">
      <w:pPr>
        <w:spacing w:line="360" w:lineRule="auto"/>
        <w:ind w:firstLineChars="200" w:firstLine="420"/>
        <w:rPr>
          <w:rFonts w:ascii="宋体" w:eastAsia="宋体" w:hAnsi="宋体"/>
          <w:sz w:val="24"/>
          <w:szCs w:val="24"/>
        </w:rPr>
      </w:pPr>
      <w:r>
        <w:rPr>
          <w:noProof/>
        </w:rPr>
        <w:drawing>
          <wp:anchor distT="0" distB="0" distL="114300" distR="114300" simplePos="0" relativeHeight="251658240" behindDoc="1" locked="0" layoutInCell="1" allowOverlap="1" wp14:anchorId="7B47930C" wp14:editId="28CC1915">
            <wp:simplePos x="0" y="0"/>
            <wp:positionH relativeFrom="margin">
              <wp:posOffset>120650</wp:posOffset>
            </wp:positionH>
            <wp:positionV relativeFrom="paragraph">
              <wp:posOffset>57150</wp:posOffset>
            </wp:positionV>
            <wp:extent cx="2495550" cy="224155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5E8" w:rsidRPr="009B35E8">
        <w:rPr>
          <w:rFonts w:ascii="宋体" w:eastAsia="宋体" w:hAnsi="宋体" w:hint="eastAsia"/>
          <w:sz w:val="24"/>
          <w:szCs w:val="24"/>
        </w:rPr>
        <w:t>本书第一篇的选题贯彻了“05方案” 的精神，结合了厦门安防科技职业学院的实际情况，具有鲜明的特色，尤其是针对学生学习生活中经常遇到的问题，精选了是16个主题，涵盖着法律、道德多个领域。内容十分丰富，形式包括活动建议、精彩一课、课堂讨论可谓多种多样。全书图文并茂，有大量反映同学学习生活和参加德育活动课的照片，在最后还有有关德育活动课策划方法的介绍。</w:t>
      </w:r>
    </w:p>
    <w:p w14:paraId="0AAA008E" w14:textId="304D83F5" w:rsidR="009B35E8" w:rsidRPr="009B35E8" w:rsidRDefault="00A07A1A" w:rsidP="009B35E8">
      <w:pPr>
        <w:spacing w:line="360" w:lineRule="auto"/>
        <w:ind w:firstLineChars="200" w:firstLine="420"/>
        <w:rPr>
          <w:rFonts w:ascii="宋体" w:eastAsia="宋体" w:hAnsi="宋体"/>
          <w:b/>
          <w:bCs/>
          <w:sz w:val="24"/>
          <w:szCs w:val="24"/>
        </w:rPr>
      </w:pPr>
      <w:r>
        <w:rPr>
          <w:noProof/>
        </w:rPr>
        <w:drawing>
          <wp:anchor distT="0" distB="0" distL="114300" distR="114300" simplePos="0" relativeHeight="251659264" behindDoc="0" locked="0" layoutInCell="1" allowOverlap="1" wp14:anchorId="77DB8401" wp14:editId="059FFEFB">
            <wp:simplePos x="0" y="0"/>
            <wp:positionH relativeFrom="margin">
              <wp:align>right</wp:align>
            </wp:positionH>
            <wp:positionV relativeFrom="paragraph">
              <wp:posOffset>662305</wp:posOffset>
            </wp:positionV>
            <wp:extent cx="1980565" cy="2889250"/>
            <wp:effectExtent l="0" t="0" r="635"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565" cy="288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5E8" w:rsidRPr="009B35E8">
        <w:rPr>
          <w:rFonts w:ascii="宋体" w:eastAsia="宋体" w:hAnsi="宋体" w:hint="eastAsia"/>
          <w:b/>
          <w:sz w:val="24"/>
          <w:szCs w:val="24"/>
        </w:rPr>
        <w:t>本书第二篇兼顾知识性和实用性。基本涵盖了各类思政实践活动，精选了大量的案例。全书后附有：《</w:t>
      </w:r>
      <w:r w:rsidR="009B35E8" w:rsidRPr="009B35E8">
        <w:rPr>
          <w:rFonts w:ascii="宋体" w:eastAsia="宋体" w:hAnsi="宋体" w:hint="eastAsia"/>
          <w:b/>
          <w:bCs/>
          <w:sz w:val="24"/>
          <w:szCs w:val="24"/>
        </w:rPr>
        <w:t>高职院校思政活动的设计》和《高职院校思政实践课开发与实施》两篇相关学术论文。</w:t>
      </w:r>
    </w:p>
    <w:p w14:paraId="47D120AE" w14:textId="5E4D8C3C" w:rsidR="00602E7F" w:rsidRDefault="009B35E8" w:rsidP="00602E7F">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2、论文</w:t>
      </w:r>
    </w:p>
    <w:p w14:paraId="64BAB0D9" w14:textId="684887FE" w:rsidR="00602E7F" w:rsidRDefault="009B35E8" w:rsidP="00F84874">
      <w:pPr>
        <w:spacing w:line="360" w:lineRule="auto"/>
        <w:ind w:firstLine="480"/>
        <w:rPr>
          <w:rFonts w:ascii="宋体" w:eastAsia="宋体" w:hAnsi="宋体"/>
          <w:sz w:val="24"/>
          <w:szCs w:val="24"/>
        </w:rPr>
      </w:pPr>
      <w:r>
        <w:rPr>
          <w:rFonts w:ascii="宋体" w:eastAsia="宋体" w:hAnsi="宋体" w:cs="Times New Roman" w:hint="eastAsia"/>
          <w:sz w:val="24"/>
          <w:szCs w:val="24"/>
        </w:rPr>
        <w:t>论文起点较高，2篇论文均为获奖论文。其中</w:t>
      </w:r>
      <w:r>
        <w:rPr>
          <w:rFonts w:ascii="宋体" w:eastAsia="宋体" w:hAnsi="宋体" w:hint="eastAsia"/>
          <w:sz w:val="24"/>
          <w:szCs w:val="24"/>
        </w:rPr>
        <w:t>《高职院校思政实践课开发与实施》获</w:t>
      </w:r>
      <w:r w:rsidRPr="009A3764">
        <w:rPr>
          <w:rFonts w:eastAsia="方正仿宋简体" w:hint="eastAsia"/>
          <w:b/>
          <w:sz w:val="24"/>
        </w:rPr>
        <w:t>中国高校经济与思政教改研究会第</w:t>
      </w:r>
      <w:r w:rsidRPr="009A3764">
        <w:rPr>
          <w:rFonts w:eastAsia="方正仿宋简体" w:hint="eastAsia"/>
          <w:b/>
          <w:sz w:val="24"/>
        </w:rPr>
        <w:t>28</w:t>
      </w:r>
      <w:r w:rsidRPr="009A3764">
        <w:rPr>
          <w:rFonts w:eastAsia="方正仿宋简体" w:hint="eastAsia"/>
          <w:b/>
          <w:sz w:val="24"/>
        </w:rPr>
        <w:t>届年会</w:t>
      </w:r>
      <w:r>
        <w:rPr>
          <w:rFonts w:eastAsia="方正仿宋简体" w:hint="eastAsia"/>
          <w:b/>
          <w:sz w:val="24"/>
        </w:rPr>
        <w:t>与会论文二等奖。（教育部社科研究中心主任</w:t>
      </w:r>
      <w:r w:rsidR="00F84874">
        <w:rPr>
          <w:rFonts w:eastAsia="方正仿宋简体" w:hint="eastAsia"/>
          <w:b/>
          <w:sz w:val="24"/>
        </w:rPr>
        <w:t>王炳林教授参加了会议，肯定了我的做法</w:t>
      </w:r>
      <w:r w:rsidR="00A07A1A">
        <w:rPr>
          <w:rFonts w:eastAsia="方正仿宋简体" w:hint="eastAsia"/>
          <w:b/>
          <w:sz w:val="24"/>
        </w:rPr>
        <w:t>并高兴地与我合影留念</w:t>
      </w:r>
      <w:r>
        <w:rPr>
          <w:rFonts w:eastAsia="方正仿宋简体" w:hint="eastAsia"/>
          <w:b/>
          <w:sz w:val="24"/>
        </w:rPr>
        <w:t>）</w:t>
      </w:r>
      <w:r w:rsidR="00F84874">
        <w:rPr>
          <w:rFonts w:eastAsia="方正仿宋简体" w:hint="eastAsia"/>
          <w:b/>
          <w:sz w:val="24"/>
        </w:rPr>
        <w:t>；</w:t>
      </w:r>
      <w:r w:rsidR="00F84874">
        <w:rPr>
          <w:rFonts w:ascii="宋体" w:eastAsia="宋体" w:hAnsi="宋体" w:hint="eastAsia"/>
          <w:sz w:val="24"/>
          <w:szCs w:val="24"/>
        </w:rPr>
        <w:t>《高校青年志愿者活动的开展与社会主义核心价值观的培育》获得厦门市“三爱”主题课题课题研究成果三等奖。（市委宣传部授奖）</w:t>
      </w:r>
    </w:p>
    <w:p w14:paraId="59962726" w14:textId="631D39AC" w:rsidR="00F84874" w:rsidRDefault="00F84874" w:rsidP="00F84874">
      <w:pPr>
        <w:spacing w:line="360" w:lineRule="auto"/>
        <w:ind w:firstLine="480"/>
        <w:rPr>
          <w:rFonts w:ascii="宋体" w:eastAsia="宋体" w:hAnsi="宋体" w:cs="Times New Roman"/>
          <w:sz w:val="24"/>
          <w:szCs w:val="24"/>
        </w:rPr>
      </w:pPr>
      <w:r>
        <w:rPr>
          <w:rFonts w:ascii="宋体" w:eastAsia="宋体" w:hAnsi="宋体" w:hint="eastAsia"/>
          <w:sz w:val="24"/>
          <w:szCs w:val="24"/>
        </w:rPr>
        <w:lastRenderedPageBreak/>
        <w:t>3、调查报告</w:t>
      </w:r>
    </w:p>
    <w:p w14:paraId="735034AD" w14:textId="7354B16D" w:rsidR="00602E7F" w:rsidRDefault="00261CC6" w:rsidP="00261CC6">
      <w:pPr>
        <w:spacing w:line="360" w:lineRule="auto"/>
        <w:ind w:firstLineChars="200" w:firstLine="480"/>
        <w:rPr>
          <w:rFonts w:ascii="宋体" w:eastAsia="宋体" w:hAnsi="宋体" w:cs="Times New Roman"/>
          <w:sz w:val="24"/>
          <w:szCs w:val="24"/>
        </w:rPr>
      </w:pPr>
      <w:r w:rsidRPr="00261CC6">
        <w:rPr>
          <w:rFonts w:ascii="宋体" w:eastAsia="宋体" w:hAnsi="宋体" w:cs="Times New Roman" w:hint="eastAsia"/>
          <w:sz w:val="24"/>
          <w:szCs w:val="24"/>
        </w:rPr>
        <w:t>自2015年年2月到5月，我们选择省内外9所高职院校对这些院校部分师生</w:t>
      </w:r>
      <w:r>
        <w:rPr>
          <w:rFonts w:ascii="宋体" w:eastAsia="宋体" w:hAnsi="宋体" w:cs="Times New Roman" w:hint="eastAsia"/>
          <w:sz w:val="24"/>
          <w:szCs w:val="24"/>
        </w:rPr>
        <w:t>就思政活动课（实践课）做了抽样调查。</w:t>
      </w:r>
      <w:r w:rsidRPr="00261CC6">
        <w:rPr>
          <w:rFonts w:ascii="宋体" w:eastAsia="宋体" w:hAnsi="宋体" w:cs="Times New Roman" w:hint="eastAsia"/>
          <w:sz w:val="24"/>
          <w:szCs w:val="24"/>
        </w:rPr>
        <w:t>采用问卷调查和实际走访相结合的方法，使用了较为先进的SPSS11.5作为数据分析和统计</w:t>
      </w:r>
      <w:r>
        <w:rPr>
          <w:rFonts w:ascii="宋体" w:eastAsia="宋体" w:hAnsi="宋体" w:cs="Times New Roman" w:hint="eastAsia"/>
          <w:sz w:val="24"/>
          <w:szCs w:val="24"/>
        </w:rPr>
        <w:t>的工具，增强了调查的科学性。</w:t>
      </w:r>
    </w:p>
    <w:p w14:paraId="1F38DA38" w14:textId="396700E9" w:rsidR="00EC0C9D" w:rsidRPr="00EC0C9D" w:rsidRDefault="00261CC6" w:rsidP="00F61A7B">
      <w:pPr>
        <w:spacing w:line="440" w:lineRule="exact"/>
        <w:ind w:firstLineChars="200" w:firstLine="480"/>
        <w:rPr>
          <w:rFonts w:ascii="宋体" w:eastAsia="宋体" w:hAnsi="宋体" w:cs="Times New Roman"/>
          <w:bCs/>
          <w:sz w:val="24"/>
          <w:szCs w:val="24"/>
        </w:rPr>
      </w:pPr>
      <w:r>
        <w:rPr>
          <w:rFonts w:ascii="宋体" w:eastAsia="宋体" w:hAnsi="宋体" w:cs="Times New Roman" w:hint="eastAsia"/>
          <w:sz w:val="24"/>
          <w:szCs w:val="24"/>
        </w:rPr>
        <w:t>通过调查基本摸清了高职院校思政活动课和实践课的状况</w:t>
      </w:r>
      <w:r w:rsidR="00EC0C9D">
        <w:rPr>
          <w:rFonts w:ascii="宋体" w:eastAsia="宋体" w:hAnsi="宋体" w:cs="Times New Roman" w:hint="eastAsia"/>
          <w:sz w:val="24"/>
          <w:szCs w:val="24"/>
        </w:rPr>
        <w:t>。</w:t>
      </w:r>
      <w:r>
        <w:rPr>
          <w:rFonts w:ascii="宋体" w:eastAsia="宋体" w:hAnsi="宋体" w:cs="Times New Roman" w:hint="eastAsia"/>
          <w:sz w:val="24"/>
          <w:szCs w:val="24"/>
        </w:rPr>
        <w:t>发现了</w:t>
      </w:r>
      <w:r w:rsidR="00EC0C9D" w:rsidRPr="00EC0C9D">
        <w:rPr>
          <w:rFonts w:ascii="宋体" w:eastAsia="宋体" w:hAnsi="宋体" w:cs="Times New Roman" w:hint="eastAsia"/>
          <w:bCs/>
          <w:sz w:val="24"/>
          <w:szCs w:val="24"/>
        </w:rPr>
        <w:t>思政课活动课（实践课）教学观念陈旧，内容相对单一，方法不够科学。教师</w:t>
      </w:r>
      <w:r w:rsidR="00EC0C9D">
        <w:rPr>
          <w:rFonts w:ascii="宋体" w:eastAsia="宋体" w:hAnsi="宋体" w:cs="Times New Roman" w:hint="eastAsia"/>
          <w:bCs/>
          <w:sz w:val="24"/>
          <w:szCs w:val="24"/>
        </w:rPr>
        <w:t>指导能力不高，</w:t>
      </w:r>
      <w:r w:rsidR="00EC0C9D" w:rsidRPr="00EC0C9D">
        <w:rPr>
          <w:rFonts w:ascii="宋体" w:eastAsia="宋体" w:hAnsi="宋体" w:cs="Times New Roman" w:hint="eastAsia"/>
          <w:bCs/>
          <w:sz w:val="24"/>
          <w:szCs w:val="24"/>
        </w:rPr>
        <w:t>思政活动课（实践课）保障机制落后，领导机制不到位，激励机制和约束机制匮乏，信息反馈机制不健全，经费保障机制不到位</w:t>
      </w:r>
      <w:r w:rsidR="00EC0C9D">
        <w:rPr>
          <w:rFonts w:ascii="宋体" w:eastAsia="宋体" w:hAnsi="宋体" w:cs="Times New Roman" w:hint="eastAsia"/>
          <w:bCs/>
          <w:sz w:val="24"/>
          <w:szCs w:val="24"/>
        </w:rPr>
        <w:t>等问题。这为我们以后以问题为导向探索适合高职院校</w:t>
      </w:r>
      <w:bookmarkStart w:id="10" w:name="_Hlk508752875"/>
      <w:r w:rsidR="00EC0C9D">
        <w:rPr>
          <w:rFonts w:ascii="宋体" w:eastAsia="宋体" w:hAnsi="宋体" w:cs="Times New Roman" w:hint="eastAsia"/>
          <w:bCs/>
          <w:sz w:val="24"/>
          <w:szCs w:val="24"/>
        </w:rPr>
        <w:t>思政活动课和实践课</w:t>
      </w:r>
      <w:bookmarkEnd w:id="10"/>
      <w:r w:rsidR="00EC0C9D">
        <w:rPr>
          <w:rFonts w:ascii="宋体" w:eastAsia="宋体" w:hAnsi="宋体" w:cs="Times New Roman" w:hint="eastAsia"/>
          <w:bCs/>
          <w:sz w:val="24"/>
          <w:szCs w:val="24"/>
        </w:rPr>
        <w:t>的道路奠定了较好的基础。</w:t>
      </w:r>
    </w:p>
    <w:p w14:paraId="1327A9B2" w14:textId="5C0A1EA1" w:rsidR="00261CC6" w:rsidRPr="00CE5A32" w:rsidRDefault="00EC0C9D" w:rsidP="00F61A7B">
      <w:pPr>
        <w:spacing w:line="440" w:lineRule="exact"/>
        <w:ind w:firstLineChars="200" w:firstLine="480"/>
        <w:rPr>
          <w:rFonts w:ascii="黑体" w:eastAsia="黑体" w:hAnsi="黑体" w:cs="Times New Roman"/>
          <w:sz w:val="24"/>
          <w:szCs w:val="24"/>
        </w:rPr>
      </w:pPr>
      <w:r w:rsidRPr="00CE5A32">
        <w:rPr>
          <w:rFonts w:ascii="黑体" w:eastAsia="黑体" w:hAnsi="黑体" w:cs="Times New Roman" w:hint="eastAsia"/>
          <w:sz w:val="24"/>
          <w:szCs w:val="24"/>
        </w:rPr>
        <w:t>二、</w:t>
      </w:r>
      <w:r w:rsidR="00CE5A32">
        <w:rPr>
          <w:rFonts w:ascii="黑体" w:eastAsia="黑体" w:hAnsi="黑体" w:cs="Times New Roman" w:hint="eastAsia"/>
          <w:sz w:val="24"/>
          <w:szCs w:val="24"/>
        </w:rPr>
        <w:t>厦门安防科技职业学院开展</w:t>
      </w:r>
      <w:r w:rsidR="00CE5A32" w:rsidRPr="00CE5A32">
        <w:rPr>
          <w:rFonts w:ascii="黑体" w:eastAsia="黑体" w:hAnsi="黑体" w:cs="Times New Roman" w:hint="eastAsia"/>
          <w:bCs/>
          <w:sz w:val="24"/>
          <w:szCs w:val="24"/>
        </w:rPr>
        <w:t>思政活动课和实践课</w:t>
      </w:r>
      <w:r w:rsidR="00CE5A32">
        <w:rPr>
          <w:rFonts w:ascii="黑体" w:eastAsia="黑体" w:hAnsi="黑体" w:cs="Times New Roman" w:hint="eastAsia"/>
          <w:bCs/>
          <w:sz w:val="24"/>
          <w:szCs w:val="24"/>
        </w:rPr>
        <w:t>教学的成效和成绩</w:t>
      </w:r>
    </w:p>
    <w:p w14:paraId="134782A0" w14:textId="6ADEEAAB" w:rsidR="00BE0BBA" w:rsidRDefault="00CE5A32" w:rsidP="00F61A7B">
      <w:pPr>
        <w:spacing w:line="440" w:lineRule="exact"/>
        <w:rPr>
          <w:rFonts w:ascii="宋体" w:eastAsia="宋体" w:hAnsi="宋体" w:cs="Times New Roman"/>
          <w:sz w:val="24"/>
          <w:szCs w:val="24"/>
        </w:rPr>
      </w:pPr>
      <w:r>
        <w:rPr>
          <w:rFonts w:ascii="宋体" w:eastAsia="宋体" w:hAnsi="宋体" w:cs="Times New Roman" w:hint="eastAsia"/>
          <w:sz w:val="24"/>
          <w:szCs w:val="24"/>
        </w:rPr>
        <w:t xml:space="preserve">   </w:t>
      </w:r>
      <w:r w:rsidR="00BE0BBA">
        <w:rPr>
          <w:rFonts w:ascii="宋体" w:eastAsia="宋体" w:hAnsi="宋体" w:cs="Times New Roman" w:hint="eastAsia"/>
          <w:sz w:val="24"/>
          <w:szCs w:val="24"/>
        </w:rPr>
        <w:t xml:space="preserve">  </w:t>
      </w:r>
      <w:bookmarkStart w:id="11" w:name="_Hlk508754441"/>
      <w:r w:rsidR="00BE0BBA" w:rsidRPr="00BE0BBA">
        <w:rPr>
          <w:rFonts w:ascii="宋体" w:eastAsia="宋体" w:hAnsi="宋体" w:cs="Times New Roman" w:hint="eastAsia"/>
          <w:sz w:val="24"/>
          <w:szCs w:val="24"/>
        </w:rPr>
        <w:t>自</w:t>
      </w:r>
      <w:r w:rsidR="00BE0BBA">
        <w:rPr>
          <w:rFonts w:ascii="宋体" w:eastAsia="宋体" w:hAnsi="宋体" w:cs="Times New Roman" w:hint="eastAsia"/>
          <w:sz w:val="24"/>
          <w:szCs w:val="24"/>
        </w:rPr>
        <w:t>2013</w:t>
      </w:r>
      <w:r w:rsidR="00BE0BBA" w:rsidRPr="00BE0BBA">
        <w:rPr>
          <w:rFonts w:ascii="宋体" w:eastAsia="宋体" w:hAnsi="宋体" w:cs="Times New Roman" w:hint="eastAsia"/>
          <w:sz w:val="24"/>
          <w:szCs w:val="24"/>
        </w:rPr>
        <w:t>年起启动了思政课教学改革，开始全院推广和普及思政活动课教学</w:t>
      </w:r>
      <w:r w:rsidR="00BE0BBA">
        <w:rPr>
          <w:rFonts w:ascii="宋体" w:eastAsia="宋体" w:hAnsi="宋体" w:cs="Times New Roman" w:hint="eastAsia"/>
          <w:sz w:val="24"/>
          <w:szCs w:val="24"/>
        </w:rPr>
        <w:t>和</w:t>
      </w:r>
      <w:r w:rsidR="00BE0BBA" w:rsidRPr="00BE0BBA">
        <w:rPr>
          <w:rFonts w:ascii="宋体" w:eastAsia="宋体" w:hAnsi="宋体" w:cs="Times New Roman" w:hint="eastAsia"/>
          <w:sz w:val="24"/>
          <w:szCs w:val="24"/>
        </w:rPr>
        <w:t>实践课教学改革。经过不断的努力，教学改革日益深化。</w:t>
      </w:r>
      <w:r w:rsidR="00BE0BBA">
        <w:rPr>
          <w:rFonts w:ascii="宋体" w:eastAsia="宋体" w:hAnsi="宋体" w:cs="Times New Roman" w:hint="eastAsia"/>
          <w:sz w:val="24"/>
          <w:szCs w:val="24"/>
        </w:rPr>
        <w:t>学生的学习热情显著</w:t>
      </w:r>
      <w:r w:rsidR="00523B91" w:rsidRPr="00BE0BBA">
        <w:rPr>
          <w:rFonts w:ascii="宋体" w:eastAsia="宋体" w:hAnsi="宋体" w:cs="Times New Roman" w:hint="eastAsia"/>
          <w:sz w:val="24"/>
          <w:szCs w:val="24"/>
        </w:rPr>
        <w:t>增强</w:t>
      </w:r>
      <w:r w:rsidR="00BE0BBA">
        <w:rPr>
          <w:rFonts w:ascii="宋体" w:eastAsia="宋体" w:hAnsi="宋体" w:cs="Times New Roman" w:hint="eastAsia"/>
          <w:sz w:val="24"/>
          <w:szCs w:val="24"/>
        </w:rPr>
        <w:t>，教师的</w:t>
      </w:r>
      <w:r w:rsidR="00BE0BBA" w:rsidRPr="00BE0BBA">
        <w:rPr>
          <w:rFonts w:ascii="宋体" w:eastAsia="宋体" w:hAnsi="宋体" w:cs="Times New Roman" w:hint="eastAsia"/>
          <w:sz w:val="24"/>
          <w:szCs w:val="24"/>
        </w:rPr>
        <w:t>教学</w:t>
      </w:r>
      <w:r w:rsidR="00BE0BBA">
        <w:rPr>
          <w:rFonts w:ascii="宋体" w:eastAsia="宋体" w:hAnsi="宋体" w:cs="Times New Roman" w:hint="eastAsia"/>
          <w:sz w:val="24"/>
          <w:szCs w:val="24"/>
        </w:rPr>
        <w:t>水平</w:t>
      </w:r>
      <w:r w:rsidR="00BE0BBA" w:rsidRPr="00BE0BBA">
        <w:rPr>
          <w:rFonts w:ascii="宋体" w:eastAsia="宋体" w:hAnsi="宋体" w:cs="Times New Roman" w:hint="eastAsia"/>
          <w:sz w:val="24"/>
          <w:szCs w:val="24"/>
        </w:rPr>
        <w:t>显著</w:t>
      </w:r>
      <w:r w:rsidR="00523B91">
        <w:rPr>
          <w:rFonts w:ascii="宋体" w:eastAsia="宋体" w:hAnsi="宋体" w:cs="Times New Roman" w:hint="eastAsia"/>
          <w:sz w:val="24"/>
          <w:szCs w:val="24"/>
        </w:rPr>
        <w:t>提高</w:t>
      </w:r>
      <w:r w:rsidR="00BE0BBA" w:rsidRPr="00BE0BBA">
        <w:rPr>
          <w:rFonts w:ascii="宋体" w:eastAsia="宋体" w:hAnsi="宋体" w:cs="Times New Roman" w:hint="eastAsia"/>
          <w:sz w:val="24"/>
          <w:szCs w:val="24"/>
        </w:rPr>
        <w:t>，</w:t>
      </w:r>
      <w:r w:rsidR="00523B91" w:rsidRPr="00523B91">
        <w:rPr>
          <w:rFonts w:ascii="宋体" w:eastAsia="宋体" w:hAnsi="宋体" w:cs="Times New Roman" w:hint="eastAsia"/>
          <w:sz w:val="24"/>
          <w:szCs w:val="24"/>
        </w:rPr>
        <w:t>改革使</w:t>
      </w:r>
      <w:r w:rsidR="00523B91">
        <w:rPr>
          <w:rFonts w:ascii="宋体" w:eastAsia="宋体" w:hAnsi="宋体" w:cs="Times New Roman" w:hint="eastAsia"/>
          <w:sz w:val="24"/>
          <w:szCs w:val="24"/>
        </w:rPr>
        <w:t>我院思政课教学焕发出勃勃生机</w:t>
      </w:r>
      <w:bookmarkEnd w:id="11"/>
      <w:r w:rsidR="00523B91" w:rsidRPr="00523B91">
        <w:rPr>
          <w:rFonts w:ascii="宋体" w:eastAsia="宋体" w:hAnsi="宋体" w:cs="Times New Roman" w:hint="eastAsia"/>
          <w:sz w:val="24"/>
          <w:szCs w:val="24"/>
        </w:rPr>
        <w:t>。</w:t>
      </w:r>
    </w:p>
    <w:p w14:paraId="0076F7DE" w14:textId="3C347E55" w:rsidR="00523B91" w:rsidRDefault="00523B91" w:rsidP="00F61A7B">
      <w:pPr>
        <w:spacing w:line="44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w:t>
      </w:r>
      <w:r w:rsidRPr="00523B91">
        <w:rPr>
          <w:rFonts w:ascii="宋体" w:eastAsia="宋体" w:hAnsi="宋体" w:cs="Times New Roman" w:hint="eastAsia"/>
          <w:sz w:val="24"/>
          <w:szCs w:val="24"/>
        </w:rPr>
        <w:t>我院思政课的到课率明显提升。到课率由改革前的50%稳步提升</w:t>
      </w:r>
      <w:r w:rsidR="00F76B1E">
        <w:rPr>
          <w:rFonts w:ascii="宋体" w:eastAsia="宋体" w:hAnsi="宋体" w:cs="Times New Roman" w:hint="eastAsia"/>
          <w:sz w:val="24"/>
          <w:szCs w:val="24"/>
        </w:rPr>
        <w:t>，上学期思政课</w:t>
      </w:r>
      <w:r w:rsidRPr="00523B91">
        <w:rPr>
          <w:rFonts w:ascii="宋体" w:eastAsia="宋体" w:hAnsi="宋体" w:cs="Times New Roman" w:hint="eastAsia"/>
          <w:sz w:val="24"/>
          <w:szCs w:val="24"/>
        </w:rPr>
        <w:t>达到84.6%，思政课一跃成为我院学生最喜爱的课程。</w:t>
      </w:r>
    </w:p>
    <w:p w14:paraId="4BC9743C" w14:textId="6BD3F91A" w:rsidR="00F76B1E" w:rsidRDefault="00523B91" w:rsidP="00F61A7B">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2、学生的学习热情空前高涨</w:t>
      </w:r>
      <w:r w:rsidR="00F76B1E">
        <w:rPr>
          <w:rFonts w:ascii="宋体" w:eastAsia="宋体" w:hAnsi="宋体" w:cs="Times New Roman" w:hint="eastAsia"/>
          <w:sz w:val="24"/>
          <w:szCs w:val="24"/>
        </w:rPr>
        <w:t>。出现了一</w:t>
      </w:r>
      <w:r>
        <w:rPr>
          <w:rFonts w:ascii="宋体" w:eastAsia="宋体" w:hAnsi="宋体" w:cs="Times New Roman" w:hint="eastAsia"/>
          <w:sz w:val="24"/>
          <w:szCs w:val="24"/>
        </w:rPr>
        <w:t>大批</w:t>
      </w:r>
      <w:r w:rsidR="00F76B1E">
        <w:rPr>
          <w:rFonts w:ascii="宋体" w:eastAsia="宋体" w:hAnsi="宋体" w:cs="Times New Roman" w:hint="eastAsia"/>
          <w:sz w:val="24"/>
          <w:szCs w:val="24"/>
        </w:rPr>
        <w:t>所谓思政课死粉，他们在课下学习思政课知识，关心国家大事，在课堂上积极参加思政活动课，或演讲或辩论或演出，他们参加实践教学热情特别高，许多人成了老师的好帮手。</w:t>
      </w:r>
    </w:p>
    <w:p w14:paraId="5B142934" w14:textId="33ACEDFC" w:rsidR="00427C07" w:rsidRDefault="00F76B1E" w:rsidP="00F61A7B">
      <w:pPr>
        <w:spacing w:line="440" w:lineRule="exact"/>
        <w:ind w:firstLineChars="200" w:firstLine="480"/>
        <w:rPr>
          <w:rFonts w:ascii="宋体" w:eastAsia="宋体" w:hAnsi="宋体" w:cs="Times New Roman"/>
          <w:b/>
          <w:sz w:val="24"/>
          <w:szCs w:val="24"/>
        </w:rPr>
      </w:pPr>
      <w:r>
        <w:rPr>
          <w:rFonts w:ascii="宋体" w:eastAsia="宋体" w:hAnsi="宋体" w:cs="Times New Roman" w:hint="eastAsia"/>
          <w:sz w:val="24"/>
          <w:szCs w:val="24"/>
        </w:rPr>
        <w:t>3、教师的教学水平显著提升</w:t>
      </w:r>
      <w:r w:rsidR="00427C07">
        <w:rPr>
          <w:rFonts w:ascii="宋体" w:eastAsia="宋体" w:hAnsi="宋体" w:cs="Times New Roman" w:hint="eastAsia"/>
          <w:sz w:val="24"/>
          <w:szCs w:val="24"/>
        </w:rPr>
        <w:t>。2</w:t>
      </w:r>
      <w:r w:rsidR="00427C07">
        <w:rPr>
          <w:rFonts w:ascii="宋体" w:eastAsia="宋体" w:hAnsi="宋体" w:cs="Times New Roman"/>
          <w:sz w:val="24"/>
          <w:szCs w:val="24"/>
        </w:rPr>
        <w:t>013</w:t>
      </w:r>
      <w:r w:rsidR="00427C07">
        <w:rPr>
          <w:rFonts w:ascii="宋体" w:eastAsia="宋体" w:hAnsi="宋体" w:cs="Times New Roman" w:hint="eastAsia"/>
          <w:sz w:val="24"/>
          <w:szCs w:val="24"/>
        </w:rPr>
        <w:t>年申请人获评厦门安防科技职业学院“</w:t>
      </w:r>
      <w:r w:rsidR="00427C07" w:rsidRPr="00427C07">
        <w:rPr>
          <w:rFonts w:ascii="宋体" w:eastAsia="宋体" w:hAnsi="宋体" w:cs="Times New Roman" w:hint="eastAsia"/>
          <w:sz w:val="24"/>
          <w:szCs w:val="24"/>
        </w:rPr>
        <w:t>我最喜欢的校园名师</w:t>
      </w:r>
      <w:r w:rsidR="00427C07">
        <w:rPr>
          <w:rFonts w:ascii="宋体" w:eastAsia="宋体" w:hAnsi="宋体" w:cs="Times New Roman" w:hint="eastAsia"/>
          <w:sz w:val="24"/>
          <w:szCs w:val="24"/>
        </w:rPr>
        <w:t>”，2014年或</w:t>
      </w:r>
      <w:r w:rsidR="00427C07" w:rsidRPr="00427C07">
        <w:rPr>
          <w:rFonts w:ascii="宋体" w:eastAsia="宋体" w:hAnsi="宋体" w:cs="Times New Roman" w:hint="eastAsia"/>
          <w:sz w:val="24"/>
          <w:szCs w:val="24"/>
        </w:rPr>
        <w:t>福建省第三届高校思政课教学比赛厦门赛区复赛</w:t>
      </w:r>
      <w:r w:rsidR="00427C07">
        <w:rPr>
          <w:rFonts w:ascii="宋体" w:eastAsia="宋体" w:hAnsi="宋体" w:cs="Times New Roman" w:hint="eastAsia"/>
          <w:sz w:val="24"/>
          <w:szCs w:val="24"/>
        </w:rPr>
        <w:t>二等奖，2015年在本专科同场竞技的情况下，先后获得</w:t>
      </w:r>
      <w:r w:rsidR="00427C07" w:rsidRPr="00427C07">
        <w:rPr>
          <w:rFonts w:ascii="宋体" w:eastAsia="宋体" w:hAnsi="宋体" w:cs="Times New Roman" w:hint="eastAsia"/>
          <w:b/>
          <w:sz w:val="24"/>
          <w:szCs w:val="24"/>
        </w:rPr>
        <w:t>福建省第三届高校思政课教学总决赛</w:t>
      </w:r>
      <w:r w:rsidR="00427C07">
        <w:rPr>
          <w:rFonts w:ascii="宋体" w:eastAsia="宋体" w:hAnsi="宋体" w:cs="Times New Roman" w:hint="eastAsia"/>
          <w:b/>
          <w:sz w:val="24"/>
          <w:szCs w:val="24"/>
        </w:rPr>
        <w:t>优秀奖、</w:t>
      </w:r>
      <w:r w:rsidR="00427C07" w:rsidRPr="00427C07">
        <w:rPr>
          <w:rFonts w:ascii="宋体" w:eastAsia="宋体" w:hAnsi="宋体" w:cs="Times New Roman" w:hint="eastAsia"/>
          <w:b/>
          <w:sz w:val="24"/>
          <w:szCs w:val="24"/>
        </w:rPr>
        <w:t>福建省高校军事理论课教学比赛</w:t>
      </w:r>
      <w:r w:rsidR="00427C07">
        <w:rPr>
          <w:rFonts w:ascii="宋体" w:eastAsia="宋体" w:hAnsi="宋体" w:cs="Times New Roman" w:hint="eastAsia"/>
          <w:b/>
          <w:sz w:val="24"/>
          <w:szCs w:val="24"/>
        </w:rPr>
        <w:t>一等奖。</w:t>
      </w:r>
    </w:p>
    <w:p w14:paraId="49C9B3E5" w14:textId="3E085AA6" w:rsidR="00427C07" w:rsidRPr="00427C07" w:rsidRDefault="00A07A1A" w:rsidP="00F61A7B">
      <w:pPr>
        <w:spacing w:line="440" w:lineRule="exact"/>
        <w:ind w:firstLineChars="200" w:firstLine="420"/>
        <w:rPr>
          <w:rFonts w:ascii="宋体" w:eastAsia="宋体" w:hAnsi="宋体" w:cs="Times New Roman"/>
          <w:sz w:val="24"/>
          <w:szCs w:val="24"/>
        </w:rPr>
      </w:pPr>
      <w:r>
        <w:rPr>
          <w:noProof/>
        </w:rPr>
        <w:drawing>
          <wp:anchor distT="0" distB="0" distL="114300" distR="114300" simplePos="0" relativeHeight="251660288" behindDoc="0" locked="0" layoutInCell="1" allowOverlap="1" wp14:anchorId="23BA8D96" wp14:editId="7CB50A71">
            <wp:simplePos x="0" y="0"/>
            <wp:positionH relativeFrom="page">
              <wp:posOffset>3657600</wp:posOffset>
            </wp:positionH>
            <wp:positionV relativeFrom="paragraph">
              <wp:posOffset>6350</wp:posOffset>
            </wp:positionV>
            <wp:extent cx="2825750" cy="2184400"/>
            <wp:effectExtent l="0" t="0" r="0"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75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C07" w:rsidRPr="00427C07">
        <w:rPr>
          <w:rFonts w:ascii="宋体" w:eastAsia="宋体" w:hAnsi="宋体" w:cs="Times New Roman" w:hint="eastAsia"/>
          <w:sz w:val="24"/>
          <w:szCs w:val="24"/>
        </w:rPr>
        <w:t>4、</w:t>
      </w:r>
      <w:r w:rsidR="00427C07">
        <w:rPr>
          <w:rFonts w:ascii="宋体" w:eastAsia="宋体" w:hAnsi="宋体" w:cs="Times New Roman" w:hint="eastAsia"/>
          <w:sz w:val="24"/>
          <w:szCs w:val="24"/>
        </w:rPr>
        <w:t>去年</w:t>
      </w:r>
      <w:r w:rsidR="00427C07" w:rsidRPr="00427C07">
        <w:rPr>
          <w:rFonts w:ascii="宋体" w:eastAsia="宋体" w:hAnsi="宋体" w:cs="Times New Roman" w:hint="eastAsia"/>
          <w:sz w:val="24"/>
          <w:szCs w:val="24"/>
        </w:rPr>
        <w:t>9月23日，由中共福建省委教育工委主办，福建省高校思想政治理论课教学指导委员会、东南卫视和福建教育电视台承办的第二季福建省高校大学生学习马克思主义理论“一‘马’当先”知识竞赛总决赛在福建省广播影视集团1000平方米的演播厅落下帷幕。我院代表队异</w:t>
      </w:r>
      <w:r w:rsidR="00427C07" w:rsidRPr="00427C07">
        <w:rPr>
          <w:rFonts w:ascii="宋体" w:eastAsia="宋体" w:hAnsi="宋体" w:cs="Times New Roman" w:hint="eastAsia"/>
          <w:sz w:val="24"/>
          <w:szCs w:val="24"/>
        </w:rPr>
        <w:lastRenderedPageBreak/>
        <w:t>军突起，喜获佳绩。</w:t>
      </w:r>
      <w:r w:rsidR="00427C07" w:rsidRPr="00B1430F">
        <w:rPr>
          <w:rFonts w:ascii="宋体" w:eastAsia="宋体" w:hAnsi="宋体" w:cs="Times New Roman" w:hint="eastAsia"/>
          <w:b/>
          <w:sz w:val="24"/>
          <w:szCs w:val="24"/>
        </w:rPr>
        <w:t>我院16级新闻专业曾庆发在参赛的225位选手中列第2名，获得总决赛二等奖。我院代表队44个参赛队中列团体总分第5名，获得团体三等奖。曾庆发同学成为唯一来自民办高校的获奖者，我院也开民办高校在此项大赛中获奖的先河</w:t>
      </w:r>
      <w:r w:rsidR="00427C07" w:rsidRPr="00427C07">
        <w:rPr>
          <w:rFonts w:ascii="宋体" w:eastAsia="宋体" w:hAnsi="宋体" w:cs="Times New Roman" w:hint="eastAsia"/>
          <w:sz w:val="24"/>
          <w:szCs w:val="24"/>
        </w:rPr>
        <w:t>。</w:t>
      </w:r>
    </w:p>
    <w:p w14:paraId="7FC8C934" w14:textId="75D647CB" w:rsidR="00427C07" w:rsidRPr="00427C07" w:rsidRDefault="00427C07" w:rsidP="00F61A7B">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让申请人感到欣慰的是获奖的学生全部是思政活动课和实践课中的学生骨干。</w:t>
      </w:r>
    </w:p>
    <w:p w14:paraId="0F1302BF" w14:textId="0B94E1AD" w:rsidR="00427C07" w:rsidRPr="003D436A" w:rsidRDefault="00B1430F" w:rsidP="00F61A7B">
      <w:pPr>
        <w:spacing w:line="440" w:lineRule="exact"/>
        <w:ind w:firstLineChars="200" w:firstLine="482"/>
        <w:rPr>
          <w:rFonts w:ascii="黑体" w:eastAsia="黑体" w:hAnsi="黑体" w:cs="Times New Roman"/>
          <w:b/>
          <w:sz w:val="24"/>
          <w:szCs w:val="24"/>
        </w:rPr>
      </w:pPr>
      <w:r w:rsidRPr="003D436A">
        <w:rPr>
          <w:rFonts w:ascii="黑体" w:eastAsia="黑体" w:hAnsi="黑体" w:cs="Times New Roman" w:hint="eastAsia"/>
          <w:b/>
          <w:sz w:val="24"/>
          <w:szCs w:val="24"/>
        </w:rPr>
        <w:t>三、成果创新点</w:t>
      </w:r>
    </w:p>
    <w:p w14:paraId="73FC6D4B" w14:textId="4589DDE6" w:rsidR="00523B91" w:rsidRPr="00523B91" w:rsidRDefault="00676F75" w:rsidP="00F61A7B">
      <w:pPr>
        <w:spacing w:line="440" w:lineRule="exact"/>
        <w:ind w:left="480"/>
        <w:rPr>
          <w:rFonts w:ascii="宋体" w:eastAsia="宋体" w:hAnsi="宋体" w:cs="Times New Roman"/>
          <w:sz w:val="24"/>
          <w:szCs w:val="24"/>
        </w:rPr>
      </w:pPr>
      <w:r w:rsidRPr="00676F75">
        <w:rPr>
          <w:rFonts w:ascii="宋体" w:eastAsia="宋体" w:hAnsi="宋体" w:cs="Times New Roman" w:hint="eastAsia"/>
          <w:sz w:val="24"/>
          <w:szCs w:val="24"/>
        </w:rPr>
        <w:t>1</w:t>
      </w:r>
      <w:r>
        <w:rPr>
          <w:rFonts w:ascii="宋体" w:eastAsia="宋体" w:hAnsi="宋体" w:cs="Times New Roman" w:hint="eastAsia"/>
          <w:sz w:val="24"/>
          <w:szCs w:val="24"/>
        </w:rPr>
        <w:t>、</w:t>
      </w:r>
      <w:r w:rsidRPr="00676F75">
        <w:rPr>
          <w:rFonts w:ascii="宋体" w:eastAsia="宋体" w:hAnsi="宋体" w:cs="Times New Roman" w:hint="eastAsia"/>
          <w:sz w:val="24"/>
          <w:szCs w:val="24"/>
        </w:rPr>
        <w:t>主动出击，倒逼改革机制体制</w:t>
      </w:r>
    </w:p>
    <w:p w14:paraId="4ABDDD0E" w14:textId="07254C09" w:rsidR="00602E7F" w:rsidRDefault="00676F75" w:rsidP="00F61A7B">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与多数学校不同，改革初期我院体制机制不够健全，改革助力较大。我们没有等待所谓的时机成熟而是想方设法倒逼</w:t>
      </w:r>
      <w:r w:rsidR="003D436A">
        <w:rPr>
          <w:rFonts w:ascii="宋体" w:eastAsia="宋体" w:hAnsi="宋体" w:cs="Times New Roman" w:hint="eastAsia"/>
          <w:sz w:val="24"/>
          <w:szCs w:val="24"/>
        </w:rPr>
        <w:t>机制体制改革。（具体方法见申报书）</w:t>
      </w:r>
    </w:p>
    <w:bookmarkEnd w:id="8"/>
    <w:p w14:paraId="0653DFA1" w14:textId="6809E630" w:rsidR="00676F75" w:rsidRPr="00676F75" w:rsidRDefault="00676F75" w:rsidP="00F61A7B">
      <w:pPr>
        <w:spacing w:line="440" w:lineRule="exact"/>
        <w:ind w:firstLineChars="200" w:firstLine="480"/>
        <w:rPr>
          <w:rFonts w:ascii="宋体" w:eastAsia="宋体" w:hAnsi="宋体"/>
          <w:sz w:val="24"/>
        </w:rPr>
      </w:pPr>
      <w:r w:rsidRPr="00676F75">
        <w:rPr>
          <w:rFonts w:ascii="宋体" w:eastAsia="宋体" w:hAnsi="宋体"/>
          <w:sz w:val="24"/>
        </w:rPr>
        <w:t>2</w:t>
      </w:r>
      <w:r w:rsidR="003D436A">
        <w:rPr>
          <w:rFonts w:ascii="宋体" w:eastAsia="宋体" w:hAnsi="宋体" w:hint="eastAsia"/>
          <w:sz w:val="24"/>
        </w:rPr>
        <w:t>、</w:t>
      </w:r>
      <w:r w:rsidRPr="00676F75">
        <w:rPr>
          <w:rFonts w:ascii="宋体" w:eastAsia="宋体" w:hAnsi="宋体" w:hint="eastAsia"/>
          <w:sz w:val="24"/>
        </w:rPr>
        <w:t>与其他部门建立协作机制，共同开展思政课实践教学。</w:t>
      </w:r>
    </w:p>
    <w:p w14:paraId="318468DF" w14:textId="0F9B3ED7" w:rsidR="00676F75" w:rsidRPr="00676F75" w:rsidRDefault="00676F75" w:rsidP="00F61A7B">
      <w:pPr>
        <w:spacing w:line="440" w:lineRule="exact"/>
        <w:ind w:firstLineChars="200" w:firstLine="480"/>
        <w:rPr>
          <w:rFonts w:ascii="宋体" w:eastAsia="宋体" w:hAnsi="宋体"/>
          <w:sz w:val="24"/>
        </w:rPr>
      </w:pPr>
      <w:r w:rsidRPr="00676F75">
        <w:rPr>
          <w:rFonts w:ascii="宋体" w:eastAsia="宋体" w:hAnsi="宋体" w:hint="eastAsia"/>
          <w:sz w:val="24"/>
        </w:rPr>
        <w:t>本申请者与我院青协紧密合作，将青协活动和思政实践课有机结合起来，收到了事半功倍的效果。</w:t>
      </w:r>
      <w:r w:rsidRPr="003D436A">
        <w:rPr>
          <w:rFonts w:ascii="宋体" w:eastAsia="宋体" w:hAnsi="宋体" w:hint="eastAsia"/>
          <w:b/>
          <w:sz w:val="24"/>
        </w:rPr>
        <w:t>我主持的《高校青年志愿者活动的开展与社会主义核心价值观的培育》获评厦门市“三爱”主题研究成果奖（中共厦门市委宣传部）。</w:t>
      </w:r>
      <w:r w:rsidRPr="00676F75">
        <w:rPr>
          <w:rFonts w:ascii="宋体" w:eastAsia="宋体" w:hAnsi="宋体" w:hint="eastAsia"/>
          <w:sz w:val="24"/>
        </w:rPr>
        <w:t>我院思政部还与院团委共同开展爱国主义教育实践，与院文明办开展社会主义道德教育实践，与翔安区法院合作开展法制教育实践，与翔安区武装部一道开展国防教育实践均收到良好效果。</w:t>
      </w:r>
      <w:r w:rsidRPr="00676F75">
        <w:rPr>
          <w:rFonts w:ascii="宋体" w:eastAsia="宋体" w:hAnsi="宋体"/>
          <w:sz w:val="24"/>
        </w:rPr>
        <w:t>3</w:t>
      </w:r>
      <w:r w:rsidRPr="00676F75">
        <w:rPr>
          <w:rFonts w:ascii="宋体" w:eastAsia="宋体" w:hAnsi="宋体" w:hint="eastAsia"/>
          <w:sz w:val="24"/>
        </w:rPr>
        <w:t>组织学生研读马克思主义经典著作，积极支持相关协会工作。</w:t>
      </w:r>
    </w:p>
    <w:p w14:paraId="3FB805F5" w14:textId="4A3E6AAC" w:rsidR="00676F75" w:rsidRPr="00676F75" w:rsidRDefault="003D436A" w:rsidP="00F61A7B">
      <w:pPr>
        <w:spacing w:line="440" w:lineRule="exact"/>
        <w:ind w:firstLineChars="200" w:firstLine="480"/>
        <w:rPr>
          <w:rFonts w:ascii="宋体" w:eastAsia="宋体" w:hAnsi="宋体"/>
          <w:sz w:val="24"/>
        </w:rPr>
      </w:pPr>
      <w:r>
        <w:rPr>
          <w:rFonts w:ascii="宋体" w:eastAsia="宋体" w:hAnsi="宋体" w:hint="eastAsia"/>
          <w:sz w:val="24"/>
        </w:rPr>
        <w:t>3、</w:t>
      </w:r>
      <w:r w:rsidR="00676F75" w:rsidRPr="00676F75">
        <w:rPr>
          <w:rFonts w:ascii="宋体" w:eastAsia="宋体" w:hAnsi="宋体" w:hint="eastAsia"/>
          <w:sz w:val="24"/>
        </w:rPr>
        <w:t>申请人及所带团队，一直尽最大努力在学生中传播马克思主义，今年1月26日我院成立了新时代习近平中国特色社会主义研究学习会（简称“学习会”</w:t>
      </w:r>
      <w:r>
        <w:rPr>
          <w:rFonts w:ascii="宋体" w:eastAsia="宋体" w:hAnsi="宋体" w:hint="eastAsia"/>
          <w:sz w:val="24"/>
        </w:rPr>
        <w:t>，详见协会章程</w:t>
      </w:r>
      <w:r w:rsidR="00676F75" w:rsidRPr="00676F75">
        <w:rPr>
          <w:rFonts w:ascii="宋体" w:eastAsia="宋体" w:hAnsi="宋体" w:hint="eastAsia"/>
          <w:sz w:val="24"/>
        </w:rPr>
        <w:t>）。学院党委书记任会长，本项目申请人任副会长。5位参加“一马当先”决赛的同学均为协会骨干。目前协会纳新工作正在有序进行，</w:t>
      </w:r>
      <w:r w:rsidR="00676F75" w:rsidRPr="00676F75">
        <w:rPr>
          <w:rFonts w:ascii="宋体" w:eastAsia="宋体" w:hAnsi="宋体" w:hint="eastAsia"/>
          <w:b/>
          <w:sz w:val="24"/>
        </w:rPr>
        <w:t>让我们感到欣慰的是在安防学院加入“学习会”是一件非常时尚的事！</w:t>
      </w:r>
      <w:r w:rsidR="00676F75" w:rsidRPr="00676F75">
        <w:rPr>
          <w:rFonts w:ascii="宋体" w:eastAsia="宋体" w:hAnsi="宋体" w:hint="eastAsia"/>
          <w:sz w:val="24"/>
        </w:rPr>
        <w:t>今后，我们要将更多的同学团结起来，促进马克思主义的传播和聚集。</w:t>
      </w:r>
    </w:p>
    <w:p w14:paraId="1DB55586" w14:textId="5ABFFCF6" w:rsidR="003D436A" w:rsidRDefault="00676F75" w:rsidP="00F61A7B">
      <w:pPr>
        <w:spacing w:line="440" w:lineRule="exact"/>
        <w:ind w:firstLineChars="200" w:firstLine="480"/>
        <w:rPr>
          <w:rFonts w:ascii="宋体" w:eastAsia="宋体" w:hAnsi="宋体"/>
          <w:sz w:val="24"/>
        </w:rPr>
      </w:pPr>
      <w:r w:rsidRPr="00676F75">
        <w:rPr>
          <w:rFonts w:ascii="宋体" w:eastAsia="宋体" w:hAnsi="宋体"/>
          <w:sz w:val="24"/>
        </w:rPr>
        <w:t>4</w:t>
      </w:r>
      <w:r w:rsidR="003D436A">
        <w:rPr>
          <w:rFonts w:ascii="宋体" w:eastAsia="宋体" w:hAnsi="宋体" w:hint="eastAsia"/>
          <w:sz w:val="24"/>
        </w:rPr>
        <w:t>、思政课独立设课的尝试。</w:t>
      </w:r>
    </w:p>
    <w:p w14:paraId="11C964C5" w14:textId="0125E200" w:rsidR="00676F75" w:rsidRDefault="00676F75" w:rsidP="00F61A7B">
      <w:pPr>
        <w:spacing w:line="440" w:lineRule="exact"/>
        <w:ind w:firstLineChars="200" w:firstLine="480"/>
        <w:rPr>
          <w:rFonts w:ascii="宋体" w:eastAsia="宋体" w:hAnsi="宋体"/>
          <w:sz w:val="24"/>
        </w:rPr>
      </w:pPr>
      <w:r w:rsidRPr="00676F75">
        <w:rPr>
          <w:rFonts w:ascii="宋体" w:eastAsia="宋体" w:hAnsi="宋体" w:hint="eastAsia"/>
          <w:sz w:val="24"/>
        </w:rPr>
        <w:t>近年来，申请人在学院支持下，先后以5个专业为试点尝试将思政实践课单独设课，经过探索实践，收到良好的效果。申请人将提请学院面向所有专业推广这一做法。</w:t>
      </w:r>
      <w:r w:rsidR="003D436A">
        <w:rPr>
          <w:rFonts w:ascii="宋体" w:eastAsia="宋体" w:hAnsi="宋体" w:hint="eastAsia"/>
          <w:sz w:val="24"/>
        </w:rPr>
        <w:t>（详见协会章程及申报书）。</w:t>
      </w:r>
    </w:p>
    <w:p w14:paraId="255BDA37" w14:textId="4B7CD9A7" w:rsidR="003D436A" w:rsidRPr="003D436A" w:rsidRDefault="003D436A" w:rsidP="00F61A7B">
      <w:pPr>
        <w:spacing w:line="440" w:lineRule="exact"/>
        <w:ind w:firstLineChars="200" w:firstLine="480"/>
        <w:rPr>
          <w:rFonts w:ascii="黑体" w:eastAsia="黑体" w:hAnsi="黑体"/>
          <w:sz w:val="24"/>
        </w:rPr>
      </w:pPr>
      <w:r w:rsidRPr="003D436A">
        <w:rPr>
          <w:rFonts w:ascii="黑体" w:eastAsia="黑体" w:hAnsi="黑体" w:hint="eastAsia"/>
          <w:sz w:val="24"/>
        </w:rPr>
        <w:t>四、成果</w:t>
      </w:r>
      <w:bookmarkStart w:id="12" w:name="_Hlk508757229"/>
      <w:r w:rsidRPr="003D436A">
        <w:rPr>
          <w:rFonts w:ascii="黑体" w:eastAsia="黑体" w:hAnsi="黑体" w:hint="eastAsia"/>
          <w:sz w:val="24"/>
        </w:rPr>
        <w:t>实用性可操作性</w:t>
      </w:r>
      <w:bookmarkEnd w:id="12"/>
      <w:r w:rsidRPr="003D436A">
        <w:rPr>
          <w:rFonts w:ascii="黑体" w:eastAsia="黑体" w:hAnsi="黑体" w:hint="eastAsia"/>
          <w:sz w:val="24"/>
        </w:rPr>
        <w:t>、成果推广情况和</w:t>
      </w:r>
      <w:bookmarkStart w:id="13" w:name="_Hlk508758124"/>
      <w:r w:rsidRPr="003D436A">
        <w:rPr>
          <w:rFonts w:ascii="黑体" w:eastAsia="黑体" w:hAnsi="黑体" w:hint="eastAsia"/>
          <w:sz w:val="24"/>
        </w:rPr>
        <w:t>今后努力方向</w:t>
      </w:r>
    </w:p>
    <w:bookmarkEnd w:id="13"/>
    <w:p w14:paraId="1D4B4C90" w14:textId="3EB8E82E" w:rsidR="00825819" w:rsidRPr="00676F75" w:rsidRDefault="00694634" w:rsidP="00F61A7B">
      <w:pPr>
        <w:spacing w:line="440" w:lineRule="exact"/>
        <w:ind w:firstLineChars="200" w:firstLine="480"/>
        <w:rPr>
          <w:rFonts w:ascii="宋体" w:eastAsia="宋体" w:hAnsi="宋体"/>
          <w:sz w:val="24"/>
        </w:rPr>
      </w:pPr>
      <w:r>
        <w:rPr>
          <w:rFonts w:ascii="宋体" w:eastAsia="宋体" w:hAnsi="宋体" w:hint="eastAsia"/>
          <w:sz w:val="24"/>
        </w:rPr>
        <w:t>1、</w:t>
      </w:r>
      <w:r w:rsidRPr="00694634">
        <w:rPr>
          <w:rFonts w:ascii="宋体" w:eastAsia="宋体" w:hAnsi="宋体" w:hint="eastAsia"/>
          <w:sz w:val="24"/>
        </w:rPr>
        <w:t>实用性可操作性</w:t>
      </w:r>
    </w:p>
    <w:p w14:paraId="5CD01B19" w14:textId="4277AC37" w:rsidR="00825819" w:rsidRDefault="00694634" w:rsidP="00F61A7B">
      <w:pPr>
        <w:spacing w:line="440" w:lineRule="exact"/>
        <w:ind w:firstLineChars="200" w:firstLine="480"/>
        <w:rPr>
          <w:rFonts w:ascii="宋体" w:eastAsia="宋体" w:hAnsi="宋体"/>
          <w:sz w:val="24"/>
        </w:rPr>
      </w:pPr>
      <w:r>
        <w:rPr>
          <w:rFonts w:ascii="宋体" w:eastAsia="宋体" w:hAnsi="宋体" w:hint="eastAsia"/>
          <w:sz w:val="24"/>
        </w:rPr>
        <w:t>申报者对</w:t>
      </w:r>
      <w:r w:rsidRPr="00694634">
        <w:rPr>
          <w:rFonts w:ascii="宋体" w:eastAsia="宋体" w:hAnsi="宋体"/>
          <w:sz w:val="24"/>
        </w:rPr>
        <w:t>高职学院思政课</w:t>
      </w:r>
      <w:r>
        <w:rPr>
          <w:rFonts w:ascii="宋体" w:eastAsia="宋体" w:hAnsi="宋体" w:hint="eastAsia"/>
          <w:sz w:val="24"/>
        </w:rPr>
        <w:t>建设情况作了深入调查，针对的都是各学校面临的</w:t>
      </w:r>
      <w:r>
        <w:rPr>
          <w:rFonts w:ascii="宋体" w:eastAsia="宋体" w:hAnsi="宋体" w:hint="eastAsia"/>
          <w:sz w:val="24"/>
        </w:rPr>
        <w:lastRenderedPageBreak/>
        <w:t>普遍问题，还注意了推介的方法是否普遍适用问题，成果操作简单，易于复制。</w:t>
      </w:r>
    </w:p>
    <w:p w14:paraId="75821CDD" w14:textId="6F41B72B" w:rsidR="00694634" w:rsidRDefault="00694634" w:rsidP="00F61A7B">
      <w:pPr>
        <w:spacing w:line="440" w:lineRule="exact"/>
        <w:ind w:firstLineChars="200" w:firstLine="480"/>
        <w:rPr>
          <w:rFonts w:ascii="宋体" w:eastAsia="宋体" w:hAnsi="宋体"/>
          <w:sz w:val="24"/>
        </w:rPr>
      </w:pPr>
      <w:r>
        <w:rPr>
          <w:rFonts w:ascii="宋体" w:eastAsia="宋体" w:hAnsi="宋体"/>
          <w:sz w:val="24"/>
        </w:rPr>
        <w:t>2</w:t>
      </w:r>
      <w:r>
        <w:rPr>
          <w:rFonts w:ascii="宋体" w:eastAsia="宋体" w:hAnsi="宋体" w:hint="eastAsia"/>
          <w:sz w:val="24"/>
        </w:rPr>
        <w:t>、</w:t>
      </w:r>
      <w:bookmarkStart w:id="14" w:name="_Hlk508757748"/>
      <w:r>
        <w:rPr>
          <w:rFonts w:ascii="宋体" w:eastAsia="宋体" w:hAnsi="宋体" w:hint="eastAsia"/>
          <w:sz w:val="24"/>
        </w:rPr>
        <w:t>成果</w:t>
      </w:r>
      <w:bookmarkEnd w:id="14"/>
      <w:r>
        <w:rPr>
          <w:rFonts w:ascii="宋体" w:eastAsia="宋体" w:hAnsi="宋体" w:hint="eastAsia"/>
          <w:sz w:val="24"/>
        </w:rPr>
        <w:t>推广情况</w:t>
      </w:r>
    </w:p>
    <w:p w14:paraId="12ECEE70" w14:textId="041698C5" w:rsidR="00825819" w:rsidRDefault="00A07A1A" w:rsidP="00F61A7B">
      <w:pPr>
        <w:spacing w:line="440" w:lineRule="exact"/>
        <w:ind w:firstLineChars="200" w:firstLine="420"/>
        <w:rPr>
          <w:rFonts w:ascii="宋体" w:eastAsia="宋体" w:hAnsi="宋体"/>
          <w:sz w:val="24"/>
        </w:rPr>
      </w:pPr>
      <w:r>
        <w:rPr>
          <w:noProof/>
        </w:rPr>
        <w:drawing>
          <wp:anchor distT="0" distB="0" distL="114300" distR="114300" simplePos="0" relativeHeight="251661312" behindDoc="0" locked="0" layoutInCell="1" allowOverlap="1" wp14:anchorId="22FE7C30" wp14:editId="5C4B3831">
            <wp:simplePos x="0" y="0"/>
            <wp:positionH relativeFrom="margin">
              <wp:align>right</wp:align>
            </wp:positionH>
            <wp:positionV relativeFrom="paragraph">
              <wp:posOffset>127000</wp:posOffset>
            </wp:positionV>
            <wp:extent cx="2349500" cy="33718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E9">
        <w:rPr>
          <w:rFonts w:ascii="宋体" w:eastAsia="宋体" w:hAnsi="宋体" w:hint="eastAsia"/>
          <w:sz w:val="24"/>
        </w:rPr>
        <w:t>成果在</w:t>
      </w:r>
      <w:r w:rsidR="00694634">
        <w:rPr>
          <w:rFonts w:ascii="宋体" w:eastAsia="宋体" w:hAnsi="宋体" w:hint="eastAsia"/>
          <w:sz w:val="24"/>
        </w:rPr>
        <w:t>院内思政课教学</w:t>
      </w:r>
      <w:r w:rsidR="00917FE9">
        <w:rPr>
          <w:rFonts w:ascii="宋体" w:eastAsia="宋体" w:hAnsi="宋体" w:hint="eastAsia"/>
          <w:sz w:val="24"/>
        </w:rPr>
        <w:t>中已经全面推开，取得了非常理想的成绩</w:t>
      </w:r>
      <w:r w:rsidR="00917FE9" w:rsidRPr="00917FE9">
        <w:rPr>
          <w:rFonts w:ascii="宋体" w:eastAsia="宋体" w:hAnsi="宋体" w:hint="eastAsia"/>
          <w:b/>
          <w:sz w:val="24"/>
        </w:rPr>
        <w:t>（详见我院教务处证明）。</w:t>
      </w:r>
      <w:r w:rsidR="00917FE9">
        <w:rPr>
          <w:rFonts w:ascii="宋体" w:eastAsia="宋体" w:hAnsi="宋体" w:hint="eastAsia"/>
          <w:sz w:val="24"/>
        </w:rPr>
        <w:t>在省内外多所学院推广，放映良好，最近我们还收到了1所省外院校的意见和建议。厦门市有多所高职院校借鉴和推广了本成果均取得较好的效果（详见厦门演义职业技术学院证明）</w:t>
      </w:r>
    </w:p>
    <w:p w14:paraId="17999F48" w14:textId="04E3BC89" w:rsidR="00917FE9" w:rsidRPr="00917FE9" w:rsidRDefault="00917FE9" w:rsidP="00F61A7B">
      <w:pPr>
        <w:spacing w:line="440" w:lineRule="exact"/>
        <w:ind w:firstLineChars="200" w:firstLine="480"/>
        <w:rPr>
          <w:rFonts w:ascii="宋体" w:eastAsia="宋体" w:hAnsi="宋体"/>
          <w:sz w:val="24"/>
        </w:rPr>
      </w:pPr>
      <w:r>
        <w:rPr>
          <w:rFonts w:ascii="宋体" w:eastAsia="宋体" w:hAnsi="宋体" w:hint="eastAsia"/>
          <w:sz w:val="24"/>
        </w:rPr>
        <w:t>3、努力方向</w:t>
      </w:r>
    </w:p>
    <w:p w14:paraId="319A2827" w14:textId="3D188195" w:rsidR="00825819" w:rsidRDefault="00917FE9" w:rsidP="00F61A7B">
      <w:pPr>
        <w:spacing w:line="440" w:lineRule="exact"/>
        <w:ind w:firstLineChars="200" w:firstLine="480"/>
        <w:rPr>
          <w:rFonts w:ascii="宋体" w:eastAsia="宋体" w:hAnsi="宋体"/>
          <w:sz w:val="24"/>
        </w:rPr>
      </w:pPr>
      <w:r>
        <w:rPr>
          <w:rFonts w:ascii="宋体" w:eastAsia="宋体" w:hAnsi="宋体" w:hint="eastAsia"/>
          <w:sz w:val="24"/>
        </w:rPr>
        <w:t>首先，继续加强内涵建设</w:t>
      </w:r>
      <w:r w:rsidR="00F61A7B">
        <w:rPr>
          <w:rFonts w:ascii="宋体" w:eastAsia="宋体" w:hAnsi="宋体" w:hint="eastAsia"/>
          <w:sz w:val="24"/>
        </w:rPr>
        <w:t>，使</w:t>
      </w:r>
      <w:r>
        <w:rPr>
          <w:rFonts w:ascii="宋体" w:eastAsia="宋体" w:hAnsi="宋体" w:hint="eastAsia"/>
          <w:sz w:val="24"/>
        </w:rPr>
        <w:t>本成果的实用性、可操作性有较大提升，在今年9月完成《</w:t>
      </w:r>
      <w:r w:rsidR="00F61A7B" w:rsidRPr="00F61A7B">
        <w:rPr>
          <w:rFonts w:ascii="宋体" w:eastAsia="宋体" w:hAnsi="宋体" w:hint="eastAsia"/>
          <w:sz w:val="24"/>
        </w:rPr>
        <w:t>思想道德修养与法律基础实践教程</w:t>
      </w:r>
      <w:r>
        <w:rPr>
          <w:rFonts w:ascii="宋体" w:eastAsia="宋体" w:hAnsi="宋体" w:hint="eastAsia"/>
          <w:sz w:val="24"/>
        </w:rPr>
        <w:t>》</w:t>
      </w:r>
      <w:r w:rsidR="00F61A7B">
        <w:rPr>
          <w:rFonts w:ascii="宋体" w:eastAsia="宋体" w:hAnsi="宋体" w:hint="eastAsia"/>
          <w:sz w:val="24"/>
        </w:rPr>
        <w:t>修订改版工作，建立和完善课程网站。学习听取各方意见，做好成果推广工作，让成果惠及更多的学校和学生。</w:t>
      </w:r>
    </w:p>
    <w:p w14:paraId="4D8256AE" w14:textId="77777777" w:rsidR="00825819" w:rsidRPr="00917FE9" w:rsidRDefault="00825819" w:rsidP="00F61A7B">
      <w:pPr>
        <w:spacing w:line="440" w:lineRule="exact"/>
        <w:ind w:firstLineChars="200" w:firstLine="480"/>
        <w:rPr>
          <w:rFonts w:ascii="宋体" w:eastAsia="宋体" w:hAnsi="宋体"/>
          <w:sz w:val="24"/>
        </w:rPr>
      </w:pPr>
      <w:bookmarkStart w:id="15" w:name="_GoBack"/>
      <w:bookmarkEnd w:id="15"/>
    </w:p>
    <w:sectPr w:rsidR="00825819" w:rsidRPr="00917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A3C3" w14:textId="77777777" w:rsidR="001E0A93" w:rsidRDefault="001E0A93" w:rsidP="00DB54DD">
      <w:r>
        <w:separator/>
      </w:r>
    </w:p>
  </w:endnote>
  <w:endnote w:type="continuationSeparator" w:id="0">
    <w:p w14:paraId="21702DE1" w14:textId="77777777" w:rsidR="001E0A93" w:rsidRDefault="001E0A93" w:rsidP="00DB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0C7A" w14:textId="77777777" w:rsidR="001E0A93" w:rsidRDefault="001E0A93" w:rsidP="00DB54DD">
      <w:r>
        <w:separator/>
      </w:r>
    </w:p>
  </w:footnote>
  <w:footnote w:type="continuationSeparator" w:id="0">
    <w:p w14:paraId="187D2230" w14:textId="77777777" w:rsidR="001E0A93" w:rsidRDefault="001E0A93" w:rsidP="00DB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DE9"/>
    <w:multiLevelType w:val="hybridMultilevel"/>
    <w:tmpl w:val="6E0C5490"/>
    <w:lvl w:ilvl="0" w:tplc="EE084348">
      <w:start w:val="1"/>
      <w:numFmt w:val="japaneseCounting"/>
      <w:lvlText w:val="（%1）"/>
      <w:lvlJc w:val="left"/>
      <w:pPr>
        <w:ind w:left="1553" w:hanging="720"/>
      </w:pPr>
      <w:rPr>
        <w:rFonts w:hint="default"/>
      </w:rPr>
    </w:lvl>
    <w:lvl w:ilvl="1" w:tplc="04090019" w:tentative="1">
      <w:start w:val="1"/>
      <w:numFmt w:val="lowerLetter"/>
      <w:lvlText w:val="%2)"/>
      <w:lvlJc w:val="left"/>
      <w:pPr>
        <w:ind w:left="1673" w:hanging="420"/>
      </w:pPr>
    </w:lvl>
    <w:lvl w:ilvl="2" w:tplc="0409001B" w:tentative="1">
      <w:start w:val="1"/>
      <w:numFmt w:val="lowerRoman"/>
      <w:lvlText w:val="%3."/>
      <w:lvlJc w:val="right"/>
      <w:pPr>
        <w:ind w:left="2093" w:hanging="420"/>
      </w:pPr>
    </w:lvl>
    <w:lvl w:ilvl="3" w:tplc="0409000F" w:tentative="1">
      <w:start w:val="1"/>
      <w:numFmt w:val="decimal"/>
      <w:lvlText w:val="%4."/>
      <w:lvlJc w:val="left"/>
      <w:pPr>
        <w:ind w:left="2513" w:hanging="420"/>
      </w:pPr>
    </w:lvl>
    <w:lvl w:ilvl="4" w:tplc="04090019" w:tentative="1">
      <w:start w:val="1"/>
      <w:numFmt w:val="lowerLetter"/>
      <w:lvlText w:val="%5)"/>
      <w:lvlJc w:val="left"/>
      <w:pPr>
        <w:ind w:left="2933" w:hanging="420"/>
      </w:pPr>
    </w:lvl>
    <w:lvl w:ilvl="5" w:tplc="0409001B" w:tentative="1">
      <w:start w:val="1"/>
      <w:numFmt w:val="lowerRoman"/>
      <w:lvlText w:val="%6."/>
      <w:lvlJc w:val="right"/>
      <w:pPr>
        <w:ind w:left="3353" w:hanging="420"/>
      </w:pPr>
    </w:lvl>
    <w:lvl w:ilvl="6" w:tplc="0409000F" w:tentative="1">
      <w:start w:val="1"/>
      <w:numFmt w:val="decimal"/>
      <w:lvlText w:val="%7."/>
      <w:lvlJc w:val="left"/>
      <w:pPr>
        <w:ind w:left="3773" w:hanging="420"/>
      </w:pPr>
    </w:lvl>
    <w:lvl w:ilvl="7" w:tplc="04090019" w:tentative="1">
      <w:start w:val="1"/>
      <w:numFmt w:val="lowerLetter"/>
      <w:lvlText w:val="%8)"/>
      <w:lvlJc w:val="left"/>
      <w:pPr>
        <w:ind w:left="4193" w:hanging="420"/>
      </w:pPr>
    </w:lvl>
    <w:lvl w:ilvl="8" w:tplc="0409001B" w:tentative="1">
      <w:start w:val="1"/>
      <w:numFmt w:val="lowerRoman"/>
      <w:lvlText w:val="%9."/>
      <w:lvlJc w:val="right"/>
      <w:pPr>
        <w:ind w:left="4613" w:hanging="420"/>
      </w:pPr>
    </w:lvl>
  </w:abstractNum>
  <w:abstractNum w:abstractNumId="1" w15:restartNumberingAfterBreak="0">
    <w:nsid w:val="1D8A71C0"/>
    <w:multiLevelType w:val="hybridMultilevel"/>
    <w:tmpl w:val="573020F8"/>
    <w:lvl w:ilvl="0" w:tplc="3C4A6668">
      <w:start w:val="1"/>
      <w:numFmt w:val="japaneseCounting"/>
      <w:lvlText w:val="第%1章"/>
      <w:lvlJc w:val="left"/>
      <w:pPr>
        <w:tabs>
          <w:tab w:val="num" w:pos="3255"/>
        </w:tabs>
        <w:ind w:left="3255" w:hanging="735"/>
      </w:pPr>
      <w:rPr>
        <w:rFonts w:hint="default"/>
        <w:b w:val="0"/>
        <w:lang w:val="en-US"/>
      </w:rPr>
    </w:lvl>
    <w:lvl w:ilvl="1" w:tplc="04090019" w:tentative="1">
      <w:start w:val="1"/>
      <w:numFmt w:val="lowerLetter"/>
      <w:lvlText w:val="%2)"/>
      <w:lvlJc w:val="left"/>
      <w:pPr>
        <w:tabs>
          <w:tab w:val="num" w:pos="3360"/>
        </w:tabs>
        <w:ind w:left="3360" w:hanging="420"/>
      </w:pPr>
    </w:lvl>
    <w:lvl w:ilvl="2" w:tplc="0409001B" w:tentative="1">
      <w:start w:val="1"/>
      <w:numFmt w:val="lowerRoman"/>
      <w:lvlText w:val="%3."/>
      <w:lvlJc w:val="righ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9" w:tentative="1">
      <w:start w:val="1"/>
      <w:numFmt w:val="lowerLetter"/>
      <w:lvlText w:val="%5)"/>
      <w:lvlJc w:val="left"/>
      <w:pPr>
        <w:tabs>
          <w:tab w:val="num" w:pos="4620"/>
        </w:tabs>
        <w:ind w:left="4620" w:hanging="420"/>
      </w:pPr>
    </w:lvl>
    <w:lvl w:ilvl="5" w:tplc="0409001B" w:tentative="1">
      <w:start w:val="1"/>
      <w:numFmt w:val="lowerRoman"/>
      <w:lvlText w:val="%6."/>
      <w:lvlJc w:val="righ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9" w:tentative="1">
      <w:start w:val="1"/>
      <w:numFmt w:val="lowerLetter"/>
      <w:lvlText w:val="%8)"/>
      <w:lvlJc w:val="left"/>
      <w:pPr>
        <w:tabs>
          <w:tab w:val="num" w:pos="5880"/>
        </w:tabs>
        <w:ind w:left="5880" w:hanging="420"/>
      </w:pPr>
    </w:lvl>
    <w:lvl w:ilvl="8" w:tplc="0409001B" w:tentative="1">
      <w:start w:val="1"/>
      <w:numFmt w:val="lowerRoman"/>
      <w:lvlText w:val="%9."/>
      <w:lvlJc w:val="right"/>
      <w:pPr>
        <w:tabs>
          <w:tab w:val="num" w:pos="6300"/>
        </w:tabs>
        <w:ind w:left="6300" w:hanging="420"/>
      </w:pPr>
    </w:lvl>
  </w:abstractNum>
  <w:abstractNum w:abstractNumId="2" w15:restartNumberingAfterBreak="0">
    <w:nsid w:val="3AA5789D"/>
    <w:multiLevelType w:val="hybridMultilevel"/>
    <w:tmpl w:val="B3E034F0"/>
    <w:lvl w:ilvl="0" w:tplc="3FDC64DC">
      <w:start w:val="1"/>
      <w:numFmt w:val="japaneseCounting"/>
      <w:lvlText w:val="%1、"/>
      <w:lvlJc w:val="left"/>
      <w:pPr>
        <w:ind w:left="1189" w:hanging="4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4BAF4BC1"/>
    <w:multiLevelType w:val="hybridMultilevel"/>
    <w:tmpl w:val="1E224EBA"/>
    <w:lvl w:ilvl="0" w:tplc="8F34603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5229237C"/>
    <w:multiLevelType w:val="hybridMultilevel"/>
    <w:tmpl w:val="3A648F9C"/>
    <w:lvl w:ilvl="0" w:tplc="C944DAB6">
      <w:start w:val="1"/>
      <w:numFmt w:val="japaneseCounting"/>
      <w:lvlText w:val="第%1篇"/>
      <w:lvlJc w:val="left"/>
      <w:pPr>
        <w:tabs>
          <w:tab w:val="num" w:pos="3270"/>
        </w:tabs>
        <w:ind w:left="3270" w:hanging="735"/>
      </w:pPr>
      <w:rPr>
        <w:rFonts w:hint="default"/>
      </w:rPr>
    </w:lvl>
    <w:lvl w:ilvl="1" w:tplc="04090019" w:tentative="1">
      <w:start w:val="1"/>
      <w:numFmt w:val="lowerLetter"/>
      <w:lvlText w:val="%2)"/>
      <w:lvlJc w:val="left"/>
      <w:pPr>
        <w:tabs>
          <w:tab w:val="num" w:pos="3375"/>
        </w:tabs>
        <w:ind w:left="3375" w:hanging="420"/>
      </w:pPr>
    </w:lvl>
    <w:lvl w:ilvl="2" w:tplc="0409001B" w:tentative="1">
      <w:start w:val="1"/>
      <w:numFmt w:val="lowerRoman"/>
      <w:lvlText w:val="%3."/>
      <w:lvlJc w:val="right"/>
      <w:pPr>
        <w:tabs>
          <w:tab w:val="num" w:pos="3795"/>
        </w:tabs>
        <w:ind w:left="3795" w:hanging="420"/>
      </w:pPr>
    </w:lvl>
    <w:lvl w:ilvl="3" w:tplc="0409000F" w:tentative="1">
      <w:start w:val="1"/>
      <w:numFmt w:val="decimal"/>
      <w:lvlText w:val="%4."/>
      <w:lvlJc w:val="left"/>
      <w:pPr>
        <w:tabs>
          <w:tab w:val="num" w:pos="4215"/>
        </w:tabs>
        <w:ind w:left="4215" w:hanging="420"/>
      </w:pPr>
    </w:lvl>
    <w:lvl w:ilvl="4" w:tplc="04090019" w:tentative="1">
      <w:start w:val="1"/>
      <w:numFmt w:val="lowerLetter"/>
      <w:lvlText w:val="%5)"/>
      <w:lvlJc w:val="left"/>
      <w:pPr>
        <w:tabs>
          <w:tab w:val="num" w:pos="4635"/>
        </w:tabs>
        <w:ind w:left="4635" w:hanging="420"/>
      </w:pPr>
    </w:lvl>
    <w:lvl w:ilvl="5" w:tplc="0409001B" w:tentative="1">
      <w:start w:val="1"/>
      <w:numFmt w:val="lowerRoman"/>
      <w:lvlText w:val="%6."/>
      <w:lvlJc w:val="right"/>
      <w:pPr>
        <w:tabs>
          <w:tab w:val="num" w:pos="5055"/>
        </w:tabs>
        <w:ind w:left="5055" w:hanging="420"/>
      </w:pPr>
    </w:lvl>
    <w:lvl w:ilvl="6" w:tplc="0409000F" w:tentative="1">
      <w:start w:val="1"/>
      <w:numFmt w:val="decimal"/>
      <w:lvlText w:val="%7."/>
      <w:lvlJc w:val="left"/>
      <w:pPr>
        <w:tabs>
          <w:tab w:val="num" w:pos="5475"/>
        </w:tabs>
        <w:ind w:left="5475" w:hanging="420"/>
      </w:pPr>
    </w:lvl>
    <w:lvl w:ilvl="7" w:tplc="04090019" w:tentative="1">
      <w:start w:val="1"/>
      <w:numFmt w:val="lowerLetter"/>
      <w:lvlText w:val="%8)"/>
      <w:lvlJc w:val="left"/>
      <w:pPr>
        <w:tabs>
          <w:tab w:val="num" w:pos="5895"/>
        </w:tabs>
        <w:ind w:left="5895" w:hanging="420"/>
      </w:pPr>
    </w:lvl>
    <w:lvl w:ilvl="8" w:tplc="0409001B" w:tentative="1">
      <w:start w:val="1"/>
      <w:numFmt w:val="lowerRoman"/>
      <w:lvlText w:val="%9."/>
      <w:lvlJc w:val="right"/>
      <w:pPr>
        <w:tabs>
          <w:tab w:val="num" w:pos="6315"/>
        </w:tabs>
        <w:ind w:left="6315" w:hanging="420"/>
      </w:pPr>
    </w:lvl>
  </w:abstractNum>
  <w:abstractNum w:abstractNumId="5" w15:restartNumberingAfterBreak="0">
    <w:nsid w:val="5CED3F92"/>
    <w:multiLevelType w:val="hybridMultilevel"/>
    <w:tmpl w:val="C1685E5E"/>
    <w:lvl w:ilvl="0" w:tplc="81C4A6D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5D"/>
    <w:rsid w:val="0004629F"/>
    <w:rsid w:val="00087B5C"/>
    <w:rsid w:val="001E0A93"/>
    <w:rsid w:val="00261CC6"/>
    <w:rsid w:val="002966F8"/>
    <w:rsid w:val="003D436A"/>
    <w:rsid w:val="00427C07"/>
    <w:rsid w:val="00523B91"/>
    <w:rsid w:val="00567B80"/>
    <w:rsid w:val="00602E7F"/>
    <w:rsid w:val="00674CD9"/>
    <w:rsid w:val="00676F75"/>
    <w:rsid w:val="00694634"/>
    <w:rsid w:val="00825819"/>
    <w:rsid w:val="008B2A5D"/>
    <w:rsid w:val="00917FE9"/>
    <w:rsid w:val="009B35E8"/>
    <w:rsid w:val="009C4D4F"/>
    <w:rsid w:val="00A07A1A"/>
    <w:rsid w:val="00B1430F"/>
    <w:rsid w:val="00B2373E"/>
    <w:rsid w:val="00BE0BBA"/>
    <w:rsid w:val="00C221B6"/>
    <w:rsid w:val="00C81065"/>
    <w:rsid w:val="00CE5A32"/>
    <w:rsid w:val="00DB54DD"/>
    <w:rsid w:val="00DD7EB1"/>
    <w:rsid w:val="00EC0C9D"/>
    <w:rsid w:val="00ED26AF"/>
    <w:rsid w:val="00F61A7B"/>
    <w:rsid w:val="00F76B1E"/>
    <w:rsid w:val="00F8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E25E"/>
  <w15:chartTrackingRefBased/>
  <w15:docId w15:val="{DA082207-3B53-4237-B84E-F044BE3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F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54DD"/>
    <w:rPr>
      <w:sz w:val="18"/>
      <w:szCs w:val="18"/>
    </w:rPr>
  </w:style>
  <w:style w:type="paragraph" w:styleId="a5">
    <w:name w:val="footer"/>
    <w:basedOn w:val="a"/>
    <w:link w:val="a6"/>
    <w:uiPriority w:val="99"/>
    <w:unhideWhenUsed/>
    <w:rsid w:val="00DB54DD"/>
    <w:pPr>
      <w:tabs>
        <w:tab w:val="center" w:pos="4153"/>
        <w:tab w:val="right" w:pos="8306"/>
      </w:tabs>
      <w:snapToGrid w:val="0"/>
      <w:jc w:val="left"/>
    </w:pPr>
    <w:rPr>
      <w:sz w:val="18"/>
      <w:szCs w:val="18"/>
    </w:rPr>
  </w:style>
  <w:style w:type="character" w:customStyle="1" w:styleId="a6">
    <w:name w:val="页脚 字符"/>
    <w:basedOn w:val="a0"/>
    <w:link w:val="a5"/>
    <w:uiPriority w:val="99"/>
    <w:rsid w:val="00DB54DD"/>
    <w:rPr>
      <w:sz w:val="18"/>
      <w:szCs w:val="18"/>
    </w:rPr>
  </w:style>
  <w:style w:type="paragraph" w:styleId="a7">
    <w:name w:val="List Paragraph"/>
    <w:basedOn w:val="a"/>
    <w:uiPriority w:val="34"/>
    <w:qFormat/>
    <w:rsid w:val="000462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CC6D-97ED-436E-9448-F1E8AA62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110365203@qq.com</dc:creator>
  <cp:keywords/>
  <dc:description/>
  <cp:lastModifiedBy>110365203@qq.com</cp:lastModifiedBy>
  <cp:revision>7</cp:revision>
  <dcterms:created xsi:type="dcterms:W3CDTF">2018-03-13T15:02:00Z</dcterms:created>
  <dcterms:modified xsi:type="dcterms:W3CDTF">2018-03-13T18:58:00Z</dcterms:modified>
</cp:coreProperties>
</file>